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15992" w:rsidRDefault="004364C3">
      <w:r>
        <w:rPr>
          <w:noProof/>
          <w:lang w:eastAsia="pl-PL"/>
        </w:rPr>
        <w:drawing>
          <wp:anchor distT="0" distB="0" distL="114300" distR="114300" simplePos="0" relativeHeight="251658240" behindDoc="0" locked="0" layoutInCell="1" allowOverlap="1" wp14:anchorId="63D67341" wp14:editId="35105DEE">
            <wp:simplePos x="0" y="0"/>
            <wp:positionH relativeFrom="column">
              <wp:posOffset>685800</wp:posOffset>
            </wp:positionH>
            <wp:positionV relativeFrom="paragraph">
              <wp:posOffset>5073650</wp:posOffset>
            </wp:positionV>
            <wp:extent cx="5434330" cy="1804670"/>
            <wp:effectExtent l="0" t="0" r="0" b="5080"/>
            <wp:wrapTopAndBottom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S-01_refl_shadow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4330" cy="1804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57215" behindDoc="0" locked="0" layoutInCell="1" allowOverlap="1" wp14:anchorId="45AF1834" wp14:editId="694053A9">
                <wp:simplePos x="0" y="0"/>
                <wp:positionH relativeFrom="column">
                  <wp:posOffset>-466725</wp:posOffset>
                </wp:positionH>
                <wp:positionV relativeFrom="paragraph">
                  <wp:posOffset>-506095</wp:posOffset>
                </wp:positionV>
                <wp:extent cx="7572375" cy="10725150"/>
                <wp:effectExtent l="57150" t="19050" r="66675" b="76200"/>
                <wp:wrapNone/>
                <wp:docPr id="2" name="Prostoką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72375" cy="10725150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>
                          <a:noFill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3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09B5D3" id="Prostokąt 2" o:spid="_x0000_s1026" style="position:absolute;margin-left:-36.75pt;margin-top:-39.85pt;width:596.25pt;height:844.5pt;z-index:2516572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" fillcolor="#c00000" stroked="f">
                <v:shadow on="t" color="black" opacity="22937f" origin=",.5" offset="0,.63889mm"/>
              </v:rect>
            </w:pict>
          </mc:Fallback>
        </mc:AlternateContent>
      </w:r>
      <w:r w:rsidR="00BF49C7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0440DA5" wp14:editId="7DCC6D12">
                <wp:simplePos x="0" y="0"/>
                <wp:positionH relativeFrom="column">
                  <wp:posOffset>3303905</wp:posOffset>
                </wp:positionH>
                <wp:positionV relativeFrom="paragraph">
                  <wp:posOffset>2561921</wp:posOffset>
                </wp:positionV>
                <wp:extent cx="3230245" cy="1403985"/>
                <wp:effectExtent l="0" t="0" r="0" b="0"/>
                <wp:wrapNone/>
                <wp:docPr id="3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3024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A2AF2" w:rsidRPr="00672FC4" w:rsidRDefault="00D913B0" w:rsidP="00672FC4">
                            <w:pPr>
                              <w:spacing w:line="240" w:lineRule="auto"/>
                              <w:rPr>
                                <w:b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b/>
                                <w:sz w:val="56"/>
                                <w:szCs w:val="56"/>
                              </w:rPr>
                              <w:t>Sterownik MD-02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70440DA5"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6" type="#_x0000_t202" style="position:absolute;left:0;text-align:left;margin-left:260.15pt;margin-top:201.75pt;width:254.35pt;height:110.55pt;z-index:25166233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" filled="f" stroked="f">
                <v:textbox style="mso-fit-shape-to-text:t">
                  <w:txbxContent>
                    <w:p w:rsidR="001A2AF2" w:rsidRPr="00672FC4" w:rsidRDefault="00D913B0" w:rsidP="00672FC4">
                      <w:pPr>
                        <w:spacing w:line="240" w:lineRule="auto"/>
                        <w:rPr>
                          <w:b/>
                          <w:sz w:val="56"/>
                          <w:szCs w:val="56"/>
                        </w:rPr>
                      </w:pPr>
                      <w:r>
                        <w:rPr>
                          <w:b/>
                          <w:sz w:val="56"/>
                          <w:szCs w:val="56"/>
                        </w:rPr>
                        <w:t>Sterownik MD-02</w:t>
                      </w:r>
                    </w:p>
                  </w:txbxContent>
                </v:textbox>
              </v:shape>
            </w:pict>
          </mc:Fallback>
        </mc:AlternateContent>
      </w:r>
      <w:r w:rsidR="003803A0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6814E97" wp14:editId="49B0C4DB">
                <wp:simplePos x="0" y="0"/>
                <wp:positionH relativeFrom="column">
                  <wp:posOffset>1236345</wp:posOffset>
                </wp:positionH>
                <wp:positionV relativeFrom="paragraph">
                  <wp:posOffset>202565</wp:posOffset>
                </wp:positionV>
                <wp:extent cx="5300980" cy="847725"/>
                <wp:effectExtent l="0" t="0" r="13970" b="28575"/>
                <wp:wrapNone/>
                <wp:docPr id="30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00980" cy="8477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softEdge rad="12700"/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1001">
                          <a:schemeClr val="lt1"/>
                        </a:fillRef>
                        <a:effectRef idx="0">
                          <a:scrgbClr r="0" g="0" b="0"/>
                        </a:effectRef>
                        <a:fontRef idx="major"/>
                      </wps:style>
                      <wps:txbx>
                        <w:txbxContent>
                          <w:p w:rsidR="001A2AF2" w:rsidRPr="00A15992" w:rsidRDefault="001A2AF2" w:rsidP="00291594">
                            <w:pPr>
                              <w:jc w:val="right"/>
                              <w:rPr>
                                <w:b/>
                                <w:color w:val="FFFFFF" w:themeColor="background1"/>
                                <w:sz w:val="96"/>
                                <w:szCs w:val="96"/>
                                <w14:shadow w14:blurRad="76200" w14:dist="76200" w14:dir="1800000" w14:sx="100000" w14:sy="100000" w14:kx="0" w14:ky="0" w14:algn="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A15992">
                              <w:rPr>
                                <w:b/>
                                <w:color w:val="FFFFFF" w:themeColor="background1"/>
                                <w:sz w:val="96"/>
                                <w:szCs w:val="96"/>
                                <w14:shadow w14:blurRad="76200" w14:dist="76200" w14:dir="1800000" w14:sx="100000" w14:sy="100000" w14:kx="0" w14:ky="0" w14:algn="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SPID Elektronik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814E97" id="_x0000_s1027" type="#_x0000_t202" style="position:absolute;left:0;text-align:left;margin-left:97.35pt;margin-top:15.95pt;width:417.4pt;height:66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" filled="f">
                <v:textbox>
                  <w:txbxContent>
                    <w:p w:rsidR="001A2AF2" w:rsidRPr="00A15992" w:rsidRDefault="001A2AF2" w:rsidP="00291594">
                      <w:pPr>
                        <w:jc w:val="right"/>
                        <w:rPr>
                          <w:b/>
                          <w:color w:val="FFFFFF" w:themeColor="background1"/>
                          <w:sz w:val="96"/>
                          <w:szCs w:val="96"/>
                          <w14:shadow w14:blurRad="76200" w14:dist="76200" w14:dir="1800000" w14:sx="100000" w14:sy="100000" w14:kx="0" w14:ky="0" w14:algn="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A15992">
                        <w:rPr>
                          <w:b/>
                          <w:color w:val="FFFFFF" w:themeColor="background1"/>
                          <w:sz w:val="96"/>
                          <w:szCs w:val="96"/>
                          <w14:shadow w14:blurRad="76200" w14:dist="76200" w14:dir="1800000" w14:sx="100000" w14:sy="100000" w14:kx="0" w14:ky="0" w14:algn="l">
                            <w14:srgbClr w14:val="000000">
                              <w14:alpha w14:val="60000"/>
                            </w14:srgbClr>
                          </w14:shadow>
                        </w:rPr>
                        <w:t>SPID Elektronik</w:t>
                      </w:r>
                    </w:p>
                  </w:txbxContent>
                </v:textbox>
              </v:shape>
            </w:pict>
          </mc:Fallback>
        </mc:AlternateContent>
      </w:r>
      <w:r w:rsidR="00291594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D7CE2C6" wp14:editId="5B1477E8">
                <wp:simplePos x="0" y="0"/>
                <wp:positionH relativeFrom="column">
                  <wp:posOffset>2412365</wp:posOffset>
                </wp:positionH>
                <wp:positionV relativeFrom="paragraph">
                  <wp:posOffset>8810625</wp:posOffset>
                </wp:positionV>
                <wp:extent cx="4125600" cy="849600"/>
                <wp:effectExtent l="0" t="0" r="27305" b="27305"/>
                <wp:wrapNone/>
                <wp:docPr id="4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5600" cy="8496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softEdge rad="12700"/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1001">
                          <a:schemeClr val="lt1"/>
                        </a:fillRef>
                        <a:effectRef idx="0">
                          <a:scrgbClr r="0" g="0" b="0"/>
                        </a:effectRef>
                        <a:fontRef idx="major"/>
                      </wps:style>
                      <wps:txbx>
                        <w:txbxContent>
                          <w:p w:rsidR="001A2AF2" w:rsidRPr="00A15992" w:rsidRDefault="001A2AF2" w:rsidP="00291594">
                            <w:pPr>
                              <w:jc w:val="right"/>
                              <w:rPr>
                                <w:b/>
                                <w:color w:val="FFFFFF" w:themeColor="background1"/>
                                <w:sz w:val="96"/>
                                <w:szCs w:val="96"/>
                                <w14:shadow w14:blurRad="76200" w14:dist="76200" w14:dir="1800000" w14:sx="100000" w14:sy="100000" w14:kx="0" w14:ky="0" w14:algn="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96"/>
                                <w:szCs w:val="96"/>
                                <w14:shadow w14:blurRad="76200" w14:dist="76200" w14:dir="1800000" w14:sx="100000" w14:sy="100000" w14:kx="0" w14:ky="0" w14:algn="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MD-0</w:t>
                            </w:r>
                            <w:r w:rsidR="00D913B0">
                              <w:rPr>
                                <w:b/>
                                <w:color w:val="FFFFFF" w:themeColor="background1"/>
                                <w:sz w:val="96"/>
                                <w:szCs w:val="96"/>
                                <w14:shadow w14:blurRad="76200" w14:dist="76200" w14:dir="1800000" w14:sx="100000" w14:sy="100000" w14:kx="0" w14:ky="0" w14:algn="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7CE2C6" id="_x0000_s1028" type="#_x0000_t202" style="position:absolute;left:0;text-align:left;margin-left:189.95pt;margin-top:693.75pt;width:324.85pt;height:66.9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" filled="f">
                <v:textbox>
                  <w:txbxContent>
                    <w:p w:rsidR="001A2AF2" w:rsidRPr="00A15992" w:rsidRDefault="001A2AF2" w:rsidP="00291594">
                      <w:pPr>
                        <w:jc w:val="right"/>
                        <w:rPr>
                          <w:b/>
                          <w:color w:val="FFFFFF" w:themeColor="background1"/>
                          <w:sz w:val="96"/>
                          <w:szCs w:val="96"/>
                          <w14:shadow w14:blurRad="76200" w14:dist="76200" w14:dir="1800000" w14:sx="100000" w14:sy="100000" w14:kx="0" w14:ky="0" w14:algn="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b/>
                          <w:color w:val="FFFFFF" w:themeColor="background1"/>
                          <w:sz w:val="96"/>
                          <w:szCs w:val="96"/>
                          <w14:shadow w14:blurRad="76200" w14:dist="76200" w14:dir="1800000" w14:sx="100000" w14:sy="100000" w14:kx="0" w14:ky="0" w14:algn="l">
                            <w14:srgbClr w14:val="000000">
                              <w14:alpha w14:val="60000"/>
                            </w14:srgbClr>
                          </w14:shadow>
                        </w:rPr>
                        <w:t>MD-0</w:t>
                      </w:r>
                      <w:r w:rsidR="00D913B0">
                        <w:rPr>
                          <w:b/>
                          <w:color w:val="FFFFFF" w:themeColor="background1"/>
                          <w:sz w:val="96"/>
                          <w:szCs w:val="96"/>
                          <w14:shadow w14:blurRad="76200" w14:dist="76200" w14:dir="1800000" w14:sx="100000" w14:sy="100000" w14:kx="0" w14:ky="0" w14:algn="l">
                            <w14:srgbClr w14:val="000000">
                              <w14:alpha w14:val="60000"/>
                            </w14:srgbClr>
                          </w14:shadow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A15992">
        <w:br w:type="page"/>
      </w:r>
    </w:p>
    <w:p w:rsidR="00A15992" w:rsidRDefault="00A15992">
      <w:pPr>
        <w:sectPr w:rsidR="00A15992" w:rsidSect="00A15992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994D89" w:rsidRDefault="00994D89" w:rsidP="00994D89">
      <w:pPr>
        <w:pStyle w:val="Nagwek1"/>
      </w:pPr>
      <w:bookmarkStart w:id="0" w:name="_Toc312095031"/>
      <w:r>
        <w:lastRenderedPageBreak/>
        <w:t>Spis treści</w:t>
      </w:r>
      <w:bookmarkEnd w:id="0"/>
    </w:p>
    <w:p w:rsidR="00886A6C" w:rsidRDefault="00886A6C">
      <w:pPr>
        <w:pStyle w:val="Spistreci1"/>
        <w:tabs>
          <w:tab w:val="right" w:leader="dot" w:pos="9912"/>
        </w:tabs>
        <w:rPr>
          <w:rFonts w:eastAsiaTheme="minorEastAsia"/>
          <w:noProof/>
          <w:lang w:eastAsia="pl-PL"/>
        </w:rPr>
      </w:pPr>
      <w:r>
        <w:fldChar w:fldCharType="begin"/>
      </w:r>
      <w:r>
        <w:instrText xml:space="preserve"> TOC \o "1-4" \h \z \u </w:instrText>
      </w:r>
      <w:r>
        <w:fldChar w:fldCharType="separate"/>
      </w:r>
      <w:hyperlink w:anchor="_Toc312095031" w:history="1">
        <w:r w:rsidRPr="00416342">
          <w:rPr>
            <w:rStyle w:val="Hipercze"/>
            <w:noProof/>
          </w:rPr>
          <w:t>Spis treści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_Toc312095031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1"/>
        <w:tabs>
          <w:tab w:val="right" w:leader="dot" w:pos="9912"/>
        </w:tabs>
        <w:rPr>
          <w:rFonts w:eastAsiaTheme="minorEastAsia"/>
          <w:noProof/>
          <w:lang w:eastAsia="pl-PL"/>
        </w:rPr>
      </w:pPr>
      <w:hyperlink w:anchor="_Toc312095032" w:history="1">
        <w:r w:rsidR="00886A6C" w:rsidRPr="00416342">
          <w:rPr>
            <w:rStyle w:val="Hipercze"/>
            <w:noProof/>
          </w:rPr>
          <w:t>Ogólne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_Toc312095032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4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1"/>
        <w:tabs>
          <w:tab w:val="right" w:leader="dot" w:pos="9912"/>
        </w:tabs>
        <w:rPr>
          <w:rFonts w:eastAsiaTheme="minorEastAsia"/>
          <w:noProof/>
          <w:lang w:eastAsia="pl-PL"/>
        </w:rPr>
      </w:pPr>
      <w:hyperlink w:anchor="_Toc312095033" w:history="1">
        <w:r w:rsidR="00886A6C" w:rsidRPr="00416342">
          <w:rPr>
            <w:rStyle w:val="Hipercze"/>
            <w:noProof/>
          </w:rPr>
          <w:t>Schemat blokowy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_Toc312095033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4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1"/>
        <w:tabs>
          <w:tab w:val="right" w:leader="dot" w:pos="9912"/>
        </w:tabs>
        <w:rPr>
          <w:rFonts w:eastAsiaTheme="minorEastAsia"/>
          <w:noProof/>
          <w:lang w:eastAsia="pl-PL"/>
        </w:rPr>
      </w:pPr>
      <w:hyperlink w:anchor="_Toc312095034" w:history="1">
        <w:r w:rsidR="00886A6C" w:rsidRPr="00416342">
          <w:rPr>
            <w:rStyle w:val="Hipercze"/>
            <w:noProof/>
          </w:rPr>
          <w:t>Parametry sterownika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_Toc312095034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4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1"/>
        <w:tabs>
          <w:tab w:val="right" w:leader="dot" w:pos="9912"/>
        </w:tabs>
        <w:rPr>
          <w:rFonts w:eastAsiaTheme="minorEastAsia"/>
          <w:noProof/>
          <w:lang w:eastAsia="pl-PL"/>
        </w:rPr>
      </w:pPr>
      <w:hyperlink w:anchor="_Toc312095035" w:history="1">
        <w:r w:rsidR="00886A6C" w:rsidRPr="00416342">
          <w:rPr>
            <w:rStyle w:val="Hipercze"/>
            <w:noProof/>
          </w:rPr>
          <w:t>Zdjęcia i opis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_Toc312095035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5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2"/>
        <w:tabs>
          <w:tab w:val="right" w:leader="dot" w:pos="9912"/>
        </w:tabs>
        <w:rPr>
          <w:rFonts w:eastAsiaTheme="minorEastAsia"/>
          <w:noProof/>
          <w:lang w:eastAsia="pl-PL"/>
        </w:rPr>
      </w:pPr>
      <w:hyperlink w:anchor="_Toc312095036" w:history="1">
        <w:r w:rsidR="00886A6C" w:rsidRPr="00416342">
          <w:rPr>
            <w:rStyle w:val="Hipercze"/>
            <w:noProof/>
          </w:rPr>
          <w:t>Front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_Toc312095036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5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2"/>
        <w:tabs>
          <w:tab w:val="right" w:leader="dot" w:pos="9912"/>
        </w:tabs>
        <w:rPr>
          <w:rFonts w:eastAsiaTheme="minorEastAsia"/>
          <w:noProof/>
          <w:lang w:eastAsia="pl-PL"/>
        </w:rPr>
      </w:pPr>
      <w:hyperlink w:anchor="_Toc312095037" w:history="1">
        <w:r w:rsidR="00886A6C" w:rsidRPr="00416342">
          <w:rPr>
            <w:rStyle w:val="Hipercze"/>
            <w:noProof/>
          </w:rPr>
          <w:t>Tył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_Toc312095037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5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1"/>
        <w:tabs>
          <w:tab w:val="right" w:leader="dot" w:pos="9912"/>
        </w:tabs>
        <w:rPr>
          <w:rFonts w:eastAsiaTheme="minorEastAsia"/>
          <w:noProof/>
          <w:lang w:eastAsia="pl-PL"/>
        </w:rPr>
      </w:pPr>
      <w:hyperlink w:anchor="_Toc312095038" w:history="1">
        <w:r w:rsidR="00886A6C" w:rsidRPr="00416342">
          <w:rPr>
            <w:rStyle w:val="Hipercze"/>
            <w:noProof/>
          </w:rPr>
          <w:t>Obsługa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_Toc312095038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6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2"/>
        <w:tabs>
          <w:tab w:val="right" w:leader="dot" w:pos="9912"/>
        </w:tabs>
        <w:rPr>
          <w:rFonts w:eastAsiaTheme="minorEastAsia"/>
          <w:noProof/>
          <w:lang w:eastAsia="pl-PL"/>
        </w:rPr>
      </w:pPr>
      <w:hyperlink w:anchor="_Toc312095039" w:history="1">
        <w:r w:rsidR="00886A6C" w:rsidRPr="00416342">
          <w:rPr>
            <w:rStyle w:val="Hipercze"/>
            <w:noProof/>
          </w:rPr>
          <w:t>Tryb pracy normalnej (NORMAL)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_Toc312095039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6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2"/>
        <w:tabs>
          <w:tab w:val="right" w:leader="dot" w:pos="9912"/>
        </w:tabs>
        <w:rPr>
          <w:rFonts w:eastAsiaTheme="minorEastAsia"/>
          <w:noProof/>
          <w:lang w:eastAsia="pl-PL"/>
        </w:rPr>
      </w:pPr>
      <w:hyperlink w:anchor="_Toc312095040" w:history="1">
        <w:r w:rsidR="00886A6C" w:rsidRPr="00416342">
          <w:rPr>
            <w:rStyle w:val="Hipercze"/>
            <w:noProof/>
          </w:rPr>
          <w:t>Tryb kalibracji (MOTOR ANGLES)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_Toc312095040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7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1"/>
        <w:tabs>
          <w:tab w:val="right" w:leader="dot" w:pos="9912"/>
        </w:tabs>
        <w:rPr>
          <w:rFonts w:eastAsiaTheme="minorEastAsia"/>
          <w:noProof/>
          <w:lang w:eastAsia="pl-PL"/>
        </w:rPr>
      </w:pPr>
      <w:hyperlink w:anchor="_Toc312095041" w:history="1">
        <w:r w:rsidR="00886A6C" w:rsidRPr="00416342">
          <w:rPr>
            <w:rStyle w:val="Hipercze"/>
            <w:noProof/>
          </w:rPr>
          <w:t>Konfiguracja sterownika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_Toc312095041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7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2"/>
        <w:tabs>
          <w:tab w:val="right" w:leader="dot" w:pos="9912"/>
        </w:tabs>
        <w:rPr>
          <w:rFonts w:eastAsiaTheme="minorEastAsia"/>
          <w:noProof/>
          <w:lang w:eastAsia="pl-PL"/>
        </w:rPr>
      </w:pPr>
      <w:hyperlink w:anchor="_Toc312095042" w:history="1">
        <w:r w:rsidR="00886A6C" w:rsidRPr="00416342">
          <w:rPr>
            <w:rStyle w:val="Hipercze"/>
            <w:noProof/>
          </w:rPr>
          <w:t>Konfiguracja motorów (MOTOR CONFIGURATION)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_Toc312095042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7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3"/>
        <w:tabs>
          <w:tab w:val="right" w:leader="dot" w:pos="9912"/>
        </w:tabs>
        <w:rPr>
          <w:noProof/>
        </w:rPr>
      </w:pPr>
      <w:hyperlink w:anchor="_Toc312095043" w:history="1">
        <w:r w:rsidR="00886A6C" w:rsidRPr="00416342">
          <w:rPr>
            <w:rStyle w:val="Hipercze"/>
            <w:noProof/>
          </w:rPr>
          <w:t>Szablon (TEMPLATE)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_Toc312095043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7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3"/>
        <w:tabs>
          <w:tab w:val="right" w:leader="dot" w:pos="9912"/>
        </w:tabs>
        <w:rPr>
          <w:noProof/>
        </w:rPr>
      </w:pPr>
      <w:hyperlink w:anchor="_Toc312095044" w:history="1">
        <w:r w:rsidR="00886A6C" w:rsidRPr="00416342">
          <w:rPr>
            <w:rStyle w:val="Hipercze"/>
            <w:noProof/>
          </w:rPr>
          <w:t>Start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_Toc312095044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8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3"/>
        <w:tabs>
          <w:tab w:val="right" w:leader="dot" w:pos="9912"/>
        </w:tabs>
        <w:rPr>
          <w:noProof/>
        </w:rPr>
      </w:pPr>
      <w:hyperlink w:anchor="_Toc312095045" w:history="1">
        <w:r w:rsidR="00886A6C" w:rsidRPr="00416342">
          <w:rPr>
            <w:rStyle w:val="Hipercze"/>
            <w:noProof/>
          </w:rPr>
          <w:t>Stop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_Toc312095045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8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3"/>
        <w:tabs>
          <w:tab w:val="right" w:leader="dot" w:pos="9912"/>
        </w:tabs>
        <w:rPr>
          <w:noProof/>
        </w:rPr>
      </w:pPr>
      <w:hyperlink w:anchor="_Toc312095046" w:history="1">
        <w:r w:rsidR="00886A6C" w:rsidRPr="00416342">
          <w:rPr>
            <w:rStyle w:val="Hipercze"/>
            <w:noProof/>
          </w:rPr>
          <w:t>Sterowanie z zewnątrz (CONTROL xx)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_Toc312095046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8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3"/>
        <w:tabs>
          <w:tab w:val="right" w:leader="dot" w:pos="9912"/>
        </w:tabs>
        <w:rPr>
          <w:noProof/>
        </w:rPr>
      </w:pPr>
      <w:hyperlink w:anchor="_Toc312095047" w:history="1">
        <w:r w:rsidR="00886A6C" w:rsidRPr="00416342">
          <w:rPr>
            <w:rStyle w:val="Hipercze"/>
            <w:noProof/>
          </w:rPr>
          <w:t>Protokół (PROT. xx)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_Toc312095047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9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2"/>
        <w:tabs>
          <w:tab w:val="right" w:leader="dot" w:pos="9912"/>
        </w:tabs>
        <w:rPr>
          <w:rFonts w:eastAsiaTheme="minorEastAsia"/>
          <w:noProof/>
          <w:lang w:eastAsia="pl-PL"/>
        </w:rPr>
      </w:pPr>
      <w:hyperlink w:anchor="_Toc312095048" w:history="1">
        <w:r w:rsidR="00886A6C" w:rsidRPr="00416342">
          <w:rPr>
            <w:rStyle w:val="Hipercze"/>
            <w:noProof/>
          </w:rPr>
          <w:t>Ustawienia motorów (SET MOTOR 1, SET MOTOR 2)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_Toc312095048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9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3"/>
        <w:tabs>
          <w:tab w:val="right" w:leader="dot" w:pos="9912"/>
        </w:tabs>
        <w:rPr>
          <w:noProof/>
        </w:rPr>
      </w:pPr>
      <w:hyperlink w:anchor="_Toc312095049" w:history="1">
        <w:r w:rsidR="00886A6C" w:rsidRPr="00416342">
          <w:rPr>
            <w:rStyle w:val="Hipercze"/>
            <w:noProof/>
          </w:rPr>
          <w:t>STATE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_Toc312095049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9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3"/>
        <w:tabs>
          <w:tab w:val="right" w:leader="dot" w:pos="9912"/>
        </w:tabs>
        <w:rPr>
          <w:noProof/>
        </w:rPr>
      </w:pPr>
      <w:hyperlink w:anchor="_Toc312095050" w:history="1">
        <w:r w:rsidR="00886A6C" w:rsidRPr="00416342">
          <w:rPr>
            <w:rStyle w:val="Hipercze"/>
            <w:noProof/>
          </w:rPr>
          <w:t>TYPE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_Toc312095050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9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3"/>
        <w:tabs>
          <w:tab w:val="right" w:leader="dot" w:pos="9912"/>
        </w:tabs>
        <w:rPr>
          <w:noProof/>
        </w:rPr>
      </w:pPr>
      <w:hyperlink w:anchor="_Toc312095051" w:history="1">
        <w:r w:rsidR="00886A6C" w:rsidRPr="00416342">
          <w:rPr>
            <w:rStyle w:val="Hipercze"/>
            <w:noProof/>
          </w:rPr>
          <w:t>KIND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_Toc312095051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9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3"/>
        <w:tabs>
          <w:tab w:val="right" w:leader="dot" w:pos="9912"/>
        </w:tabs>
        <w:rPr>
          <w:noProof/>
        </w:rPr>
      </w:pPr>
      <w:hyperlink w:anchor="_Toc312095052" w:history="1">
        <w:r w:rsidR="00886A6C" w:rsidRPr="00416342">
          <w:rPr>
            <w:rStyle w:val="Hipercze"/>
            <w:noProof/>
          </w:rPr>
          <w:t>INPUT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_Toc312095052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9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3"/>
        <w:tabs>
          <w:tab w:val="right" w:leader="dot" w:pos="9912"/>
        </w:tabs>
        <w:rPr>
          <w:noProof/>
        </w:rPr>
      </w:pPr>
      <w:hyperlink w:anchor="_Toc312095053" w:history="1">
        <w:r w:rsidR="00886A6C" w:rsidRPr="00416342">
          <w:rPr>
            <w:rStyle w:val="Hipercze"/>
            <w:noProof/>
          </w:rPr>
          <w:t>GEAR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_Toc312095053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9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3"/>
        <w:tabs>
          <w:tab w:val="right" w:leader="dot" w:pos="9912"/>
        </w:tabs>
        <w:rPr>
          <w:noProof/>
        </w:rPr>
      </w:pPr>
      <w:hyperlink w:anchor="_Toc312095054" w:history="1">
        <w:r w:rsidR="00886A6C" w:rsidRPr="00416342">
          <w:rPr>
            <w:rStyle w:val="Hipercze"/>
            <w:noProof/>
          </w:rPr>
          <w:t>MIN ANGLE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_Toc312095054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10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3"/>
        <w:tabs>
          <w:tab w:val="right" w:leader="dot" w:pos="9912"/>
        </w:tabs>
        <w:rPr>
          <w:noProof/>
        </w:rPr>
      </w:pPr>
      <w:hyperlink w:anchor="_Toc312095055" w:history="1">
        <w:r w:rsidR="00886A6C" w:rsidRPr="00416342">
          <w:rPr>
            <w:rStyle w:val="Hipercze"/>
            <w:noProof/>
          </w:rPr>
          <w:t>MAX ANGLE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_Toc312095055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10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3"/>
        <w:tabs>
          <w:tab w:val="right" w:leader="dot" w:pos="9912"/>
        </w:tabs>
        <w:rPr>
          <w:noProof/>
        </w:rPr>
      </w:pPr>
      <w:hyperlink w:anchor="_Toc312095056" w:history="1">
        <w:r w:rsidR="00886A6C" w:rsidRPr="00416342">
          <w:rPr>
            <w:rStyle w:val="Hipercze"/>
            <w:noProof/>
          </w:rPr>
          <w:t>MAX POWER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_Toc312095056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10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3"/>
        <w:tabs>
          <w:tab w:val="right" w:leader="dot" w:pos="9912"/>
        </w:tabs>
        <w:rPr>
          <w:noProof/>
        </w:rPr>
      </w:pPr>
      <w:hyperlink w:anchor="_Toc312095057" w:history="1">
        <w:r w:rsidR="00886A6C" w:rsidRPr="00416342">
          <w:rPr>
            <w:rStyle w:val="Hipercze"/>
            <w:noProof/>
          </w:rPr>
          <w:t>START POWER, START TIME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_Toc312095057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10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3"/>
        <w:tabs>
          <w:tab w:val="right" w:leader="dot" w:pos="9912"/>
        </w:tabs>
        <w:rPr>
          <w:noProof/>
        </w:rPr>
      </w:pPr>
      <w:hyperlink w:anchor="_Toc312095058" w:history="1">
        <w:r w:rsidR="00886A6C" w:rsidRPr="00416342">
          <w:rPr>
            <w:rStyle w:val="Hipercze"/>
            <w:noProof/>
            <w:lang w:val="en-US"/>
          </w:rPr>
          <w:t>STOP POWER, STOP TIME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_Toc312095058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11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3"/>
        <w:tabs>
          <w:tab w:val="right" w:leader="dot" w:pos="9912"/>
        </w:tabs>
        <w:rPr>
          <w:noProof/>
        </w:rPr>
      </w:pPr>
      <w:hyperlink w:anchor="_Toc312095059" w:history="1">
        <w:r w:rsidR="00886A6C" w:rsidRPr="00416342">
          <w:rPr>
            <w:rStyle w:val="Hipercze"/>
            <w:noProof/>
          </w:rPr>
          <w:t>STOP AT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_Toc312095059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11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3"/>
        <w:tabs>
          <w:tab w:val="right" w:leader="dot" w:pos="9912"/>
        </w:tabs>
        <w:rPr>
          <w:noProof/>
        </w:rPr>
      </w:pPr>
      <w:hyperlink w:anchor="_Toc312095060" w:history="1">
        <w:r w:rsidR="00886A6C" w:rsidRPr="00416342">
          <w:rPr>
            <w:rStyle w:val="Hipercze"/>
            <w:noProof/>
          </w:rPr>
          <w:t>PULS TIMEOUT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_Toc312095060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11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2"/>
        <w:tabs>
          <w:tab w:val="right" w:leader="dot" w:pos="9912"/>
        </w:tabs>
        <w:rPr>
          <w:rFonts w:eastAsiaTheme="minorEastAsia"/>
          <w:noProof/>
          <w:lang w:eastAsia="pl-PL"/>
        </w:rPr>
      </w:pPr>
      <w:hyperlink w:anchor="_Toc312095061" w:history="1">
        <w:r w:rsidR="00886A6C" w:rsidRPr="00416342">
          <w:rPr>
            <w:rStyle w:val="Hipercze"/>
            <w:noProof/>
          </w:rPr>
          <w:t>Ustawienie portów RS232 (SET COM0, SET COM1)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_Toc312095061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11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3"/>
        <w:tabs>
          <w:tab w:val="right" w:leader="dot" w:pos="9912"/>
        </w:tabs>
        <w:rPr>
          <w:noProof/>
        </w:rPr>
      </w:pPr>
      <w:hyperlink w:anchor="_Toc312095062" w:history="1">
        <w:r w:rsidR="00886A6C" w:rsidRPr="00416342">
          <w:rPr>
            <w:rStyle w:val="Hipercze"/>
            <w:noProof/>
          </w:rPr>
          <w:t>STATE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_Toc312095062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11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3"/>
        <w:tabs>
          <w:tab w:val="right" w:leader="dot" w:pos="9912"/>
        </w:tabs>
        <w:rPr>
          <w:noProof/>
        </w:rPr>
      </w:pPr>
      <w:hyperlink w:anchor="_Toc312095063" w:history="1">
        <w:r w:rsidR="00886A6C" w:rsidRPr="00416342">
          <w:rPr>
            <w:rStyle w:val="Hipercze"/>
            <w:noProof/>
          </w:rPr>
          <w:t>BAUD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_Toc312095063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11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3"/>
        <w:tabs>
          <w:tab w:val="right" w:leader="dot" w:pos="9912"/>
        </w:tabs>
        <w:rPr>
          <w:noProof/>
        </w:rPr>
      </w:pPr>
      <w:hyperlink w:anchor="_Toc312095064" w:history="1">
        <w:r w:rsidR="00886A6C" w:rsidRPr="00416342">
          <w:rPr>
            <w:rStyle w:val="Hipercze"/>
            <w:noProof/>
          </w:rPr>
          <w:t>DATA BITS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_Toc312095064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12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3"/>
        <w:tabs>
          <w:tab w:val="right" w:leader="dot" w:pos="9912"/>
        </w:tabs>
        <w:rPr>
          <w:noProof/>
        </w:rPr>
      </w:pPr>
      <w:hyperlink w:anchor="_Toc312095065" w:history="1">
        <w:r w:rsidR="00886A6C" w:rsidRPr="00416342">
          <w:rPr>
            <w:rStyle w:val="Hipercze"/>
            <w:noProof/>
          </w:rPr>
          <w:t>STOP BITS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_Toc312095065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12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3"/>
        <w:tabs>
          <w:tab w:val="right" w:leader="dot" w:pos="9912"/>
        </w:tabs>
        <w:rPr>
          <w:noProof/>
        </w:rPr>
      </w:pPr>
      <w:hyperlink w:anchor="_Toc312095066" w:history="1">
        <w:r w:rsidR="00886A6C" w:rsidRPr="00416342">
          <w:rPr>
            <w:rStyle w:val="Hipercze"/>
            <w:noProof/>
          </w:rPr>
          <w:t>PARITY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_Toc312095066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12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2"/>
        <w:tabs>
          <w:tab w:val="right" w:leader="dot" w:pos="9912"/>
        </w:tabs>
        <w:rPr>
          <w:rFonts w:eastAsiaTheme="minorEastAsia"/>
          <w:noProof/>
          <w:lang w:eastAsia="pl-PL"/>
        </w:rPr>
      </w:pPr>
      <w:hyperlink w:anchor="_Toc312095067" w:history="1">
        <w:r w:rsidR="00886A6C" w:rsidRPr="00416342">
          <w:rPr>
            <w:rStyle w:val="Hipercze"/>
            <w:noProof/>
          </w:rPr>
          <w:t>Ustawienie wirtualnego portu RS232 (SET USB COM)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_Toc312095067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12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3"/>
        <w:tabs>
          <w:tab w:val="right" w:leader="dot" w:pos="9912"/>
        </w:tabs>
        <w:rPr>
          <w:noProof/>
        </w:rPr>
      </w:pPr>
      <w:hyperlink w:anchor="_Toc312095068" w:history="1">
        <w:r w:rsidR="00886A6C" w:rsidRPr="00416342">
          <w:rPr>
            <w:rStyle w:val="Hipercze"/>
            <w:noProof/>
          </w:rPr>
          <w:t>STATE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_Toc312095068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12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3"/>
        <w:tabs>
          <w:tab w:val="right" w:leader="dot" w:pos="9912"/>
        </w:tabs>
        <w:rPr>
          <w:noProof/>
        </w:rPr>
      </w:pPr>
      <w:hyperlink w:anchor="_Toc312095069" w:history="1">
        <w:r w:rsidR="00886A6C" w:rsidRPr="00416342">
          <w:rPr>
            <w:rStyle w:val="Hipercze"/>
            <w:noProof/>
          </w:rPr>
          <w:t>BAUD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_Toc312095069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12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3"/>
        <w:tabs>
          <w:tab w:val="right" w:leader="dot" w:pos="9912"/>
        </w:tabs>
        <w:rPr>
          <w:noProof/>
        </w:rPr>
      </w:pPr>
      <w:hyperlink w:anchor="_Toc312095070" w:history="1">
        <w:r w:rsidR="00886A6C" w:rsidRPr="00416342">
          <w:rPr>
            <w:rStyle w:val="Hipercze"/>
            <w:noProof/>
          </w:rPr>
          <w:t>DATA BITS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_Toc312095070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12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3"/>
        <w:tabs>
          <w:tab w:val="right" w:leader="dot" w:pos="9912"/>
        </w:tabs>
        <w:rPr>
          <w:noProof/>
        </w:rPr>
      </w:pPr>
      <w:hyperlink w:anchor="_Toc312095071" w:history="1">
        <w:r w:rsidR="00886A6C" w:rsidRPr="00416342">
          <w:rPr>
            <w:rStyle w:val="Hipercze"/>
            <w:noProof/>
          </w:rPr>
          <w:t>STOP BITS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_Toc312095071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12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3"/>
        <w:tabs>
          <w:tab w:val="right" w:leader="dot" w:pos="9912"/>
        </w:tabs>
        <w:rPr>
          <w:noProof/>
        </w:rPr>
      </w:pPr>
      <w:hyperlink w:anchor="_Toc312095072" w:history="1">
        <w:r w:rsidR="00886A6C" w:rsidRPr="00416342">
          <w:rPr>
            <w:rStyle w:val="Hipercze"/>
            <w:noProof/>
          </w:rPr>
          <w:t>PARITY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_Toc312095072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12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2"/>
        <w:tabs>
          <w:tab w:val="right" w:leader="dot" w:pos="9912"/>
        </w:tabs>
        <w:rPr>
          <w:rFonts w:eastAsiaTheme="minorEastAsia"/>
          <w:noProof/>
          <w:lang w:eastAsia="pl-PL"/>
        </w:rPr>
      </w:pPr>
      <w:hyperlink w:anchor="_Toc312095073" w:history="1">
        <w:r w:rsidR="00886A6C" w:rsidRPr="00416342">
          <w:rPr>
            <w:rStyle w:val="Hipercze"/>
            <w:noProof/>
            <w:lang w:val="en-US"/>
          </w:rPr>
          <w:t>Ustawienie portu ETHERNET (SET ETHERNET)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_Toc312095073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12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C408C1">
      <w:pPr>
        <w:pStyle w:val="Spistreci3"/>
        <w:tabs>
          <w:tab w:val="right" w:leader="dot" w:pos="9912"/>
        </w:tabs>
        <w:rPr>
          <w:noProof/>
        </w:rPr>
      </w:pPr>
      <w:hyperlink w:anchor="_Toc312095074" w:history="1">
        <w:r w:rsidR="00886A6C" w:rsidRPr="00416342">
          <w:rPr>
            <w:rStyle w:val="Hipercze"/>
            <w:noProof/>
          </w:rPr>
          <w:t>STATE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_Toc312095074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12</w:t>
        </w:r>
        <w:r w:rsidR="00886A6C">
          <w:rPr>
            <w:noProof/>
            <w:webHidden/>
          </w:rPr>
          <w:fldChar w:fldCharType="end"/>
        </w:r>
      </w:hyperlink>
    </w:p>
    <w:p w:rsidR="00994D89" w:rsidRPr="00994D89" w:rsidRDefault="00886A6C" w:rsidP="00994D89">
      <w:r>
        <w:fldChar w:fldCharType="end"/>
      </w:r>
    </w:p>
    <w:p w:rsidR="006F429F" w:rsidRDefault="00994D89" w:rsidP="006F429F">
      <w:pPr>
        <w:spacing w:after="200" w:line="276" w:lineRule="auto"/>
      </w:pPr>
      <w:r>
        <w:br w:type="page"/>
      </w:r>
    </w:p>
    <w:p w:rsidR="006F429F" w:rsidRDefault="006F429F" w:rsidP="006F429F">
      <w:pPr>
        <w:pStyle w:val="Nagwek1"/>
      </w:pPr>
      <w:bookmarkStart w:id="1" w:name="_Toc312095032"/>
      <w:r>
        <w:lastRenderedPageBreak/>
        <w:t>Ogólne</w:t>
      </w:r>
      <w:bookmarkEnd w:id="1"/>
    </w:p>
    <w:p w:rsidR="006F429F" w:rsidRDefault="006F429F" w:rsidP="006F429F">
      <w:pPr>
        <w:spacing w:after="200" w:line="276" w:lineRule="auto"/>
      </w:pPr>
      <w:r>
        <w:t>MD-0</w:t>
      </w:r>
      <w:r w:rsidR="00D913B0">
        <w:t>2</w:t>
      </w:r>
      <w:r>
        <w:t xml:space="preserve"> jest elektronicznym sterownikiem do obracania rotorów.</w:t>
      </w:r>
      <w:r w:rsidR="00BE254C">
        <w:t xml:space="preserve"> J</w:t>
      </w:r>
      <w:r>
        <w:t>est urządzeniem wielofunkcyjnym pozwalającym na różne kombinacje ustawień pracy.</w:t>
      </w:r>
      <w:r w:rsidR="00BE254C">
        <w:t xml:space="preserve"> </w:t>
      </w:r>
      <w:r>
        <w:t>Do sterownika mogą być</w:t>
      </w:r>
      <w:r w:rsidR="007859E7">
        <w:t xml:space="preserve"> podłączane rotory pojedyncze (np. </w:t>
      </w:r>
      <w:r>
        <w:t>dwa rotory Azymut) lub</w:t>
      </w:r>
      <w:r w:rsidR="007859E7">
        <w:t xml:space="preserve"> podwójne (</w:t>
      </w:r>
      <w:r>
        <w:t>jeden rotor Azymut</w:t>
      </w:r>
      <w:r w:rsidR="007859E7">
        <w:t xml:space="preserve"> / Elewacja</w:t>
      </w:r>
      <w:r>
        <w:t>).</w:t>
      </w:r>
      <w:r w:rsidR="00BE254C">
        <w:t xml:space="preserve"> </w:t>
      </w:r>
      <w:r>
        <w:t>Po</w:t>
      </w:r>
      <w:r w:rsidR="00BE254C">
        <w:t>dstawowy układ zapewnia prace z </w:t>
      </w:r>
      <w:r>
        <w:t>silnikami prądu stałego</w:t>
      </w:r>
      <w:r w:rsidR="00123C6D">
        <w:t>.</w:t>
      </w:r>
    </w:p>
    <w:p w:rsidR="006F429F" w:rsidRDefault="00123C6D" w:rsidP="00123C6D">
      <w:pPr>
        <w:pStyle w:val="Nagwek1"/>
      </w:pPr>
      <w:bookmarkStart w:id="2" w:name="_Toc312095033"/>
      <w:r>
        <w:t>Schemat blokowy</w:t>
      </w:r>
      <w:bookmarkEnd w:id="2"/>
    </w:p>
    <w:p w:rsidR="003C49B6" w:rsidRPr="003C49B6" w:rsidRDefault="003C49B6" w:rsidP="003C49B6"/>
    <w:p w:rsidR="00123C6D" w:rsidRPr="00123C6D" w:rsidRDefault="003C49B6" w:rsidP="003C49B6">
      <w:pPr>
        <w:ind w:firstLine="0"/>
      </w:pPr>
      <w:r>
        <w:rPr>
          <w:noProof/>
          <w:lang w:eastAsia="pl-PL"/>
        </w:rPr>
        <w:drawing>
          <wp:inline distT="0" distB="0" distL="0" distR="0" wp14:anchorId="63C944C6" wp14:editId="3B603DF7">
            <wp:extent cx="6166390" cy="3935895"/>
            <wp:effectExtent l="0" t="0" r="6350" b="762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mat blok MD-01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66390" cy="3935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429F" w:rsidRDefault="006F429F" w:rsidP="006F429F">
      <w:pPr>
        <w:spacing w:after="200" w:line="276" w:lineRule="auto"/>
      </w:pPr>
    </w:p>
    <w:p w:rsidR="006F429F" w:rsidRDefault="006F429F" w:rsidP="00123C6D">
      <w:pPr>
        <w:pStyle w:val="Nagwek1"/>
      </w:pPr>
      <w:bookmarkStart w:id="3" w:name="_Toc312095034"/>
      <w:r>
        <w:t>Parametry sterownika</w:t>
      </w:r>
      <w:bookmarkEnd w:id="3"/>
    </w:p>
    <w:p w:rsidR="006F429F" w:rsidRDefault="006F429F" w:rsidP="00DF41DE">
      <w:pPr>
        <w:pStyle w:val="Akapitzlist"/>
        <w:numPr>
          <w:ilvl w:val="0"/>
          <w:numId w:val="9"/>
        </w:numPr>
        <w:spacing w:after="200" w:line="276" w:lineRule="auto"/>
        <w:ind w:left="709"/>
      </w:pPr>
      <w:r>
        <w:t>napięcie zasilania sterown</w:t>
      </w:r>
      <w:r w:rsidR="00123C6D">
        <w:t>ika MD-0</w:t>
      </w:r>
      <w:r w:rsidR="00D913B0">
        <w:t xml:space="preserve">2 </w:t>
      </w:r>
      <w:r w:rsidR="00123C6D">
        <w:t>15 VDC (I</w:t>
      </w:r>
      <w:r w:rsidR="00123C6D" w:rsidRPr="00DF41DE">
        <w:rPr>
          <w:vertAlign w:val="subscript"/>
        </w:rPr>
        <w:t>max</w:t>
      </w:r>
      <w:r w:rsidR="00123C6D">
        <w:t xml:space="preserve"> – 2A),</w:t>
      </w:r>
    </w:p>
    <w:p w:rsidR="006F429F" w:rsidRDefault="006F429F" w:rsidP="00DF41DE">
      <w:pPr>
        <w:pStyle w:val="Akapitzlist"/>
        <w:numPr>
          <w:ilvl w:val="0"/>
          <w:numId w:val="9"/>
        </w:numPr>
        <w:spacing w:after="200" w:line="276" w:lineRule="auto"/>
        <w:ind w:left="709"/>
      </w:pPr>
      <w:r>
        <w:t>napięcie zasilania Rotorów</w:t>
      </w:r>
      <w:r w:rsidR="00123C6D">
        <w:t xml:space="preserve"> 12-14 VDC (I</w:t>
      </w:r>
      <w:r w:rsidR="00123C6D" w:rsidRPr="00DF41DE">
        <w:rPr>
          <w:vertAlign w:val="subscript"/>
        </w:rPr>
        <w:t>max</w:t>
      </w:r>
      <w:r w:rsidR="00123C6D">
        <w:t xml:space="preserve"> – 40 A),</w:t>
      </w:r>
    </w:p>
    <w:p w:rsidR="006F429F" w:rsidRDefault="006F429F" w:rsidP="00DF41DE">
      <w:pPr>
        <w:pStyle w:val="Akapitzlist"/>
        <w:numPr>
          <w:ilvl w:val="0"/>
          <w:numId w:val="9"/>
        </w:numPr>
        <w:spacing w:after="200" w:line="276" w:lineRule="auto"/>
        <w:ind w:left="709"/>
      </w:pPr>
      <w:r>
        <w:t>ma</w:t>
      </w:r>
      <w:r w:rsidR="00123C6D">
        <w:t>ks</w:t>
      </w:r>
      <w:r>
        <w:t>ymalny prąd zasilania pojedynczego silnika</w:t>
      </w:r>
      <w:r w:rsidR="00123C6D">
        <w:t xml:space="preserve"> do 20 A.</w:t>
      </w:r>
    </w:p>
    <w:p w:rsidR="00AA59BE" w:rsidRDefault="00AA59BE" w:rsidP="00DF41DE">
      <w:pPr>
        <w:pStyle w:val="Akapitzlist"/>
        <w:numPr>
          <w:ilvl w:val="0"/>
          <w:numId w:val="9"/>
        </w:numPr>
        <w:spacing w:after="200" w:line="276" w:lineRule="auto"/>
        <w:ind w:left="709"/>
      </w:pPr>
      <w:r>
        <w:t>2 porty RS232</w:t>
      </w:r>
    </w:p>
    <w:p w:rsidR="00AA59BE" w:rsidRDefault="00AA59BE" w:rsidP="00DF41DE">
      <w:pPr>
        <w:pStyle w:val="Akapitzlist"/>
        <w:numPr>
          <w:ilvl w:val="0"/>
          <w:numId w:val="9"/>
        </w:numPr>
        <w:spacing w:after="200" w:line="276" w:lineRule="auto"/>
        <w:ind w:left="709"/>
      </w:pPr>
      <w:r>
        <w:t xml:space="preserve">1 port USB host </w:t>
      </w:r>
    </w:p>
    <w:p w:rsidR="00AA59BE" w:rsidRDefault="00AA59BE" w:rsidP="00DF41DE">
      <w:pPr>
        <w:pStyle w:val="Akapitzlist"/>
        <w:numPr>
          <w:ilvl w:val="0"/>
          <w:numId w:val="9"/>
        </w:numPr>
        <w:spacing w:after="200" w:line="276" w:lineRule="auto"/>
        <w:ind w:left="709"/>
      </w:pPr>
      <w:r>
        <w:t xml:space="preserve">1 port USB </w:t>
      </w:r>
      <w:r w:rsidRPr="00D83E7E">
        <w:t>device</w:t>
      </w:r>
      <w:r>
        <w:t xml:space="preserve"> – </w:t>
      </w:r>
      <w:r w:rsidRPr="00AA59BE">
        <w:t>widoczny</w:t>
      </w:r>
      <w:r>
        <w:t xml:space="preserve"> w systemie jako wirtualny port COM.</w:t>
      </w:r>
    </w:p>
    <w:p w:rsidR="00AA59BE" w:rsidRDefault="00AA59BE" w:rsidP="00DF41DE">
      <w:pPr>
        <w:pStyle w:val="Akapitzlist"/>
        <w:numPr>
          <w:ilvl w:val="0"/>
          <w:numId w:val="9"/>
        </w:numPr>
        <w:spacing w:after="200" w:line="276" w:lineRule="auto"/>
        <w:ind w:left="709"/>
      </w:pPr>
      <w:r>
        <w:t>1 port Ethernet RJ45.</w:t>
      </w:r>
    </w:p>
    <w:p w:rsidR="006F429F" w:rsidRDefault="003C49B6" w:rsidP="00DF41DE">
      <w:pPr>
        <w:pStyle w:val="Nagwek1"/>
      </w:pPr>
      <w:bookmarkStart w:id="4" w:name="_Toc312095035"/>
      <w:r>
        <w:lastRenderedPageBreak/>
        <w:t>Zdjęcia i opis</w:t>
      </w:r>
      <w:bookmarkEnd w:id="4"/>
    </w:p>
    <w:p w:rsidR="00E27343" w:rsidRDefault="00C54852" w:rsidP="00E27343">
      <w:pPr>
        <w:pStyle w:val="Nagwek2"/>
      </w:pPr>
      <w:bookmarkStart w:id="5" w:name="_Toc312095036"/>
      <w:r>
        <w:rPr>
          <w:noProof/>
          <w:lang w:eastAsia="pl-PL"/>
        </w:rPr>
        <w:drawing>
          <wp:anchor distT="0" distB="0" distL="114300" distR="114300" simplePos="0" relativeHeight="251665408" behindDoc="0" locked="0" layoutInCell="1" allowOverlap="1" wp14:anchorId="02B496FD" wp14:editId="65112CC4">
            <wp:simplePos x="0" y="0"/>
            <wp:positionH relativeFrom="column">
              <wp:posOffset>5674360</wp:posOffset>
            </wp:positionH>
            <wp:positionV relativeFrom="paragraph">
              <wp:posOffset>376555</wp:posOffset>
            </wp:positionV>
            <wp:extent cx="226695" cy="226695"/>
            <wp:effectExtent l="0" t="0" r="1905" b="1905"/>
            <wp:wrapNone/>
            <wp:docPr id="28" name="Obraz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3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27343">
        <w:t>Front</w:t>
      </w:r>
      <w:bookmarkEnd w:id="5"/>
    </w:p>
    <w:p w:rsidR="00E27343" w:rsidRDefault="00274639" w:rsidP="00274639">
      <w:pPr>
        <w:ind w:firstLine="0"/>
        <w:jc w:val="center"/>
      </w:pPr>
      <w:r>
        <w:rPr>
          <w:noProof/>
          <w:lang w:eastAsia="pl-PL"/>
        </w:rPr>
        <w:drawing>
          <wp:anchor distT="0" distB="0" distL="114300" distR="114300" simplePos="0" relativeHeight="251666432" behindDoc="0" locked="0" layoutInCell="1" allowOverlap="1" wp14:anchorId="641C43DF" wp14:editId="2B64A990">
            <wp:simplePos x="0" y="0"/>
            <wp:positionH relativeFrom="column">
              <wp:posOffset>4184015</wp:posOffset>
            </wp:positionH>
            <wp:positionV relativeFrom="paragraph">
              <wp:posOffset>10160</wp:posOffset>
            </wp:positionV>
            <wp:extent cx="226695" cy="226695"/>
            <wp:effectExtent l="0" t="0" r="1905" b="1905"/>
            <wp:wrapNone/>
            <wp:docPr id="27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2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67456" behindDoc="0" locked="0" layoutInCell="1" allowOverlap="1" wp14:anchorId="1398C7FB" wp14:editId="673CADB7">
            <wp:simplePos x="0" y="0"/>
            <wp:positionH relativeFrom="column">
              <wp:posOffset>1450340</wp:posOffset>
            </wp:positionH>
            <wp:positionV relativeFrom="paragraph">
              <wp:posOffset>11430</wp:posOffset>
            </wp:positionV>
            <wp:extent cx="226695" cy="226695"/>
            <wp:effectExtent l="0" t="0" r="1905" b="1905"/>
            <wp:wrapNone/>
            <wp:docPr id="26" name="Obraz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1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54852">
        <w:rPr>
          <w:noProof/>
          <w:lang w:eastAsia="pl-PL"/>
        </w:rPr>
        <w:drawing>
          <wp:inline distT="0" distB="0" distL="0" distR="0" wp14:anchorId="561DF710" wp14:editId="569C152D">
            <wp:extent cx="6202812" cy="1247775"/>
            <wp:effectExtent l="0" t="0" r="7620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d-front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11799" cy="1249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4852" w:rsidRDefault="00C54852" w:rsidP="00C54852">
      <w:pPr>
        <w:pStyle w:val="Akapitzlist"/>
        <w:numPr>
          <w:ilvl w:val="0"/>
          <w:numId w:val="10"/>
        </w:numPr>
      </w:pPr>
      <w:r>
        <w:t>Klawiatura.</w:t>
      </w:r>
    </w:p>
    <w:p w:rsidR="00C54852" w:rsidRDefault="00C54852" w:rsidP="00C54852">
      <w:pPr>
        <w:pStyle w:val="Akapitzlist"/>
        <w:numPr>
          <w:ilvl w:val="0"/>
          <w:numId w:val="10"/>
        </w:numPr>
      </w:pPr>
      <w:r>
        <w:t>Ekran 2x20 symbole.</w:t>
      </w:r>
    </w:p>
    <w:p w:rsidR="00C54852" w:rsidRDefault="00C54852" w:rsidP="00C54852">
      <w:pPr>
        <w:pStyle w:val="Akapitzlist"/>
        <w:numPr>
          <w:ilvl w:val="0"/>
          <w:numId w:val="10"/>
        </w:numPr>
      </w:pPr>
      <w:r>
        <w:t>Włącznik.</w:t>
      </w:r>
    </w:p>
    <w:p w:rsidR="00E27343" w:rsidRPr="00E27343" w:rsidRDefault="007D6637" w:rsidP="00E27343">
      <w:pPr>
        <w:pStyle w:val="Nagwek2"/>
      </w:pPr>
      <w:bookmarkStart w:id="6" w:name="_Toc312095037"/>
      <w:r>
        <w:rPr>
          <w:noProof/>
          <w:lang w:eastAsia="pl-PL"/>
        </w:rPr>
        <w:drawing>
          <wp:anchor distT="0" distB="0" distL="114300" distR="114300" simplePos="0" relativeHeight="251676672" behindDoc="0" locked="0" layoutInCell="1" allowOverlap="1" wp14:anchorId="3CE53C8F" wp14:editId="4151124A">
            <wp:simplePos x="0" y="0"/>
            <wp:positionH relativeFrom="column">
              <wp:posOffset>2804464</wp:posOffset>
            </wp:positionH>
            <wp:positionV relativeFrom="paragraph">
              <wp:posOffset>366395</wp:posOffset>
            </wp:positionV>
            <wp:extent cx="226695" cy="226695"/>
            <wp:effectExtent l="0" t="0" r="1905" b="1905"/>
            <wp:wrapNone/>
            <wp:docPr id="293" name="Obraz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6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74624" behindDoc="0" locked="0" layoutInCell="1" allowOverlap="1" wp14:anchorId="5E3780A4" wp14:editId="124EF2AA">
            <wp:simplePos x="0" y="0"/>
            <wp:positionH relativeFrom="column">
              <wp:posOffset>4100195</wp:posOffset>
            </wp:positionH>
            <wp:positionV relativeFrom="paragraph">
              <wp:posOffset>249555</wp:posOffset>
            </wp:positionV>
            <wp:extent cx="226695" cy="226695"/>
            <wp:effectExtent l="0" t="0" r="1905" b="1905"/>
            <wp:wrapNone/>
            <wp:docPr id="295" name="Obraz 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8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73600" behindDoc="0" locked="0" layoutInCell="1" allowOverlap="1" wp14:anchorId="79C02A7D" wp14:editId="5C2AE93B">
            <wp:simplePos x="0" y="0"/>
            <wp:positionH relativeFrom="column">
              <wp:posOffset>4608830</wp:posOffset>
            </wp:positionH>
            <wp:positionV relativeFrom="paragraph">
              <wp:posOffset>249555</wp:posOffset>
            </wp:positionV>
            <wp:extent cx="226695" cy="226695"/>
            <wp:effectExtent l="0" t="0" r="1905" b="1905"/>
            <wp:wrapNone/>
            <wp:docPr id="296" name="Obraz 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9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72576" behindDoc="0" locked="0" layoutInCell="1" allowOverlap="1" wp14:anchorId="754264F5" wp14:editId="0F27F3C2">
            <wp:simplePos x="0" y="0"/>
            <wp:positionH relativeFrom="column">
              <wp:posOffset>5158105</wp:posOffset>
            </wp:positionH>
            <wp:positionV relativeFrom="paragraph">
              <wp:posOffset>249555</wp:posOffset>
            </wp:positionV>
            <wp:extent cx="226695" cy="226695"/>
            <wp:effectExtent l="0" t="0" r="1905" b="1905"/>
            <wp:wrapNone/>
            <wp:docPr id="297" name="Obraz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10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71552" behindDoc="0" locked="0" layoutInCell="1" allowOverlap="1" wp14:anchorId="0ABF0A69" wp14:editId="5DFF02B5">
            <wp:simplePos x="0" y="0"/>
            <wp:positionH relativeFrom="column">
              <wp:posOffset>5650865</wp:posOffset>
            </wp:positionH>
            <wp:positionV relativeFrom="paragraph">
              <wp:posOffset>249555</wp:posOffset>
            </wp:positionV>
            <wp:extent cx="226695" cy="226695"/>
            <wp:effectExtent l="0" t="0" r="1905" b="1905"/>
            <wp:wrapNone/>
            <wp:docPr id="298" name="Obraz 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11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27343">
        <w:t>Tył</w:t>
      </w:r>
      <w:bookmarkEnd w:id="6"/>
    </w:p>
    <w:p w:rsidR="00E27343" w:rsidRDefault="007D6637" w:rsidP="00274639">
      <w:pPr>
        <w:spacing w:after="200" w:line="276" w:lineRule="auto"/>
        <w:ind w:firstLine="0"/>
        <w:jc w:val="center"/>
      </w:pPr>
      <w:r>
        <w:rPr>
          <w:noProof/>
          <w:lang w:eastAsia="pl-PL"/>
        </w:rPr>
        <w:drawing>
          <wp:anchor distT="0" distB="0" distL="114300" distR="114300" simplePos="0" relativeHeight="251681792" behindDoc="0" locked="0" layoutInCell="1" allowOverlap="1" wp14:anchorId="0CD61CE3" wp14:editId="0D1EF1F5">
            <wp:simplePos x="0" y="0"/>
            <wp:positionH relativeFrom="column">
              <wp:posOffset>-1905</wp:posOffset>
            </wp:positionH>
            <wp:positionV relativeFrom="paragraph">
              <wp:posOffset>363855</wp:posOffset>
            </wp:positionV>
            <wp:extent cx="226695" cy="226695"/>
            <wp:effectExtent l="0" t="0" r="1905" b="1905"/>
            <wp:wrapNone/>
            <wp:docPr id="29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1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80768" behindDoc="0" locked="0" layoutInCell="1" allowOverlap="1" wp14:anchorId="7734EE09" wp14:editId="449CCBA7">
            <wp:simplePos x="0" y="0"/>
            <wp:positionH relativeFrom="column">
              <wp:posOffset>610235</wp:posOffset>
            </wp:positionH>
            <wp:positionV relativeFrom="paragraph">
              <wp:posOffset>252095</wp:posOffset>
            </wp:positionV>
            <wp:extent cx="226695" cy="226695"/>
            <wp:effectExtent l="0" t="0" r="1905" b="1905"/>
            <wp:wrapNone/>
            <wp:docPr id="289" name="Obraz 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2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79744" behindDoc="0" locked="0" layoutInCell="1" allowOverlap="1" wp14:anchorId="4E3D8D39" wp14:editId="2A5FAF75">
            <wp:simplePos x="0" y="0"/>
            <wp:positionH relativeFrom="column">
              <wp:posOffset>1356995</wp:posOffset>
            </wp:positionH>
            <wp:positionV relativeFrom="paragraph">
              <wp:posOffset>61595</wp:posOffset>
            </wp:positionV>
            <wp:extent cx="226695" cy="226695"/>
            <wp:effectExtent l="0" t="0" r="1905" b="1905"/>
            <wp:wrapNone/>
            <wp:docPr id="290" name="Obraz 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3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78720" behindDoc="0" locked="0" layoutInCell="1" allowOverlap="1" wp14:anchorId="33DAD6A0" wp14:editId="6D6877A9">
            <wp:simplePos x="0" y="0"/>
            <wp:positionH relativeFrom="column">
              <wp:posOffset>1356995</wp:posOffset>
            </wp:positionH>
            <wp:positionV relativeFrom="paragraph">
              <wp:posOffset>594360</wp:posOffset>
            </wp:positionV>
            <wp:extent cx="226695" cy="226695"/>
            <wp:effectExtent l="0" t="0" r="1905" b="1905"/>
            <wp:wrapNone/>
            <wp:docPr id="291" name="Obraz 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4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77696" behindDoc="0" locked="0" layoutInCell="1" allowOverlap="1" wp14:anchorId="5BC38FCB" wp14:editId="78705342">
            <wp:simplePos x="0" y="0"/>
            <wp:positionH relativeFrom="column">
              <wp:posOffset>1762125</wp:posOffset>
            </wp:positionH>
            <wp:positionV relativeFrom="paragraph">
              <wp:posOffset>292100</wp:posOffset>
            </wp:positionV>
            <wp:extent cx="226695" cy="226695"/>
            <wp:effectExtent l="0" t="0" r="1905" b="1905"/>
            <wp:wrapNone/>
            <wp:docPr id="292" name="Obraz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5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75648" behindDoc="0" locked="0" layoutInCell="1" allowOverlap="1" wp14:anchorId="0836F621" wp14:editId="3F8CF9B9">
            <wp:simplePos x="0" y="0"/>
            <wp:positionH relativeFrom="column">
              <wp:posOffset>2811780</wp:posOffset>
            </wp:positionH>
            <wp:positionV relativeFrom="paragraph">
              <wp:posOffset>522909</wp:posOffset>
            </wp:positionV>
            <wp:extent cx="226695" cy="226695"/>
            <wp:effectExtent l="0" t="0" r="1905" b="1905"/>
            <wp:wrapNone/>
            <wp:docPr id="294" name="Obraz 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7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69504" behindDoc="0" locked="0" layoutInCell="1" allowOverlap="1" wp14:anchorId="1E550EB8" wp14:editId="40225A86">
            <wp:simplePos x="0" y="0"/>
            <wp:positionH relativeFrom="column">
              <wp:posOffset>5156863</wp:posOffset>
            </wp:positionH>
            <wp:positionV relativeFrom="paragraph">
              <wp:posOffset>593587</wp:posOffset>
            </wp:positionV>
            <wp:extent cx="226695" cy="226695"/>
            <wp:effectExtent l="0" t="0" r="1905" b="1905"/>
            <wp:wrapNone/>
            <wp:docPr id="300" name="Obraz 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13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70528" behindDoc="0" locked="0" layoutInCell="1" allowOverlap="1" wp14:anchorId="00F78A92" wp14:editId="338BA5E2">
            <wp:simplePos x="0" y="0"/>
            <wp:positionH relativeFrom="column">
              <wp:posOffset>4378325</wp:posOffset>
            </wp:positionH>
            <wp:positionV relativeFrom="paragraph">
              <wp:posOffset>594360</wp:posOffset>
            </wp:positionV>
            <wp:extent cx="226695" cy="226695"/>
            <wp:effectExtent l="0" t="0" r="1905" b="1905"/>
            <wp:wrapNone/>
            <wp:docPr id="299" name="Obraz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12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68480" behindDoc="0" locked="0" layoutInCell="1" allowOverlap="1" wp14:anchorId="0F679457" wp14:editId="13B2864B">
            <wp:simplePos x="0" y="0"/>
            <wp:positionH relativeFrom="column">
              <wp:posOffset>5626100</wp:posOffset>
            </wp:positionH>
            <wp:positionV relativeFrom="paragraph">
              <wp:posOffset>362889</wp:posOffset>
            </wp:positionV>
            <wp:extent cx="226695" cy="226695"/>
            <wp:effectExtent l="0" t="0" r="1905" b="1905"/>
            <wp:wrapNone/>
            <wp:docPr id="301" name="Obraz 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14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E69B0">
        <w:rPr>
          <w:noProof/>
          <w:lang w:eastAsia="pl-PL"/>
        </w:rPr>
        <w:drawing>
          <wp:inline distT="0" distB="0" distL="0" distR="0" wp14:anchorId="42D69B50" wp14:editId="3E1126C3">
            <wp:extent cx="6296025" cy="1216127"/>
            <wp:effectExtent l="0" t="0" r="0" b="3175"/>
            <wp:docPr id="102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Tył MD-0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1947" cy="1223066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6F429F" w:rsidRDefault="006D353C" w:rsidP="006D353C">
      <w:pPr>
        <w:pStyle w:val="Akapitzlist"/>
        <w:numPr>
          <w:ilvl w:val="0"/>
          <w:numId w:val="11"/>
        </w:numPr>
        <w:spacing w:after="200" w:line="276" w:lineRule="auto"/>
      </w:pPr>
      <w:r w:rsidRPr="006D353C">
        <w:t>Gniazdo wejściowe do podłączenia</w:t>
      </w:r>
      <w:r>
        <w:t xml:space="preserve"> Ground (</w:t>
      </w:r>
      <w:r w:rsidRPr="006D353C">
        <w:t>reszta pinó</w:t>
      </w:r>
      <w:r>
        <w:t>w NC</w:t>
      </w:r>
      <w:r w:rsidRPr="006D353C">
        <w:t>)</w:t>
      </w:r>
      <w:r>
        <w:t>.</w:t>
      </w:r>
    </w:p>
    <w:p w:rsidR="006D353C" w:rsidRDefault="006D353C" w:rsidP="006D353C">
      <w:pPr>
        <w:pStyle w:val="Akapitzlist"/>
        <w:numPr>
          <w:ilvl w:val="0"/>
          <w:numId w:val="11"/>
        </w:numPr>
        <w:spacing w:after="200" w:line="276" w:lineRule="auto"/>
      </w:pPr>
      <w:r w:rsidRPr="006D353C">
        <w:t>Wejście zasilani</w:t>
      </w:r>
      <w:r>
        <w:t>a silników Rotorów (FUZE 40A</w:t>
      </w:r>
      <w:r w:rsidRPr="006D353C">
        <w:t>)</w:t>
      </w:r>
      <w:r>
        <w:t>.</w:t>
      </w:r>
    </w:p>
    <w:p w:rsidR="006D353C" w:rsidRDefault="00A71582" w:rsidP="00A71582">
      <w:pPr>
        <w:pStyle w:val="Akapitzlist"/>
        <w:numPr>
          <w:ilvl w:val="0"/>
          <w:numId w:val="11"/>
        </w:numPr>
        <w:spacing w:after="200" w:line="276" w:lineRule="auto"/>
      </w:pPr>
      <w:r>
        <w:t>NC</w:t>
      </w:r>
      <w:r w:rsidRPr="00A71582">
        <w:t>, w przyszłości przewidziane do podłączenia modułów np.</w:t>
      </w:r>
      <w:r>
        <w:t xml:space="preserve"> </w:t>
      </w:r>
      <w:r w:rsidRPr="00A71582">
        <w:t>CAN, RS485, RS422 lub wejść analogowych</w:t>
      </w:r>
      <w:r>
        <w:t>.</w:t>
      </w:r>
    </w:p>
    <w:p w:rsidR="00B95384" w:rsidRDefault="00B2360F" w:rsidP="00B2360F">
      <w:pPr>
        <w:pStyle w:val="Akapitzlist"/>
        <w:numPr>
          <w:ilvl w:val="0"/>
          <w:numId w:val="11"/>
        </w:numPr>
        <w:spacing w:after="200" w:line="276" w:lineRule="auto"/>
      </w:pPr>
      <w:r w:rsidRPr="00B2360F">
        <w:t>Wejście</w:t>
      </w:r>
      <w:r w:rsidR="00F124EE">
        <w:t xml:space="preserve"> impulsowe</w:t>
      </w:r>
      <w:r w:rsidR="009E41FC">
        <w:t xml:space="preserve"> dla układów z dwoma czujnikami typu HALL</w:t>
      </w:r>
      <w:r>
        <w:t>.</w:t>
      </w:r>
    </w:p>
    <w:p w:rsidR="002E6229" w:rsidRDefault="00836D7C" w:rsidP="002E6229">
      <w:pPr>
        <w:pStyle w:val="Akapitzlist"/>
        <w:numPr>
          <w:ilvl w:val="0"/>
          <w:numId w:val="11"/>
        </w:numPr>
        <w:spacing w:after="200" w:line="276" w:lineRule="auto"/>
      </w:pPr>
      <w:r w:rsidRPr="00836D7C">
        <w:t>Wejście</w:t>
      </w:r>
      <w:r>
        <w:t xml:space="preserve"> zasilania elektroniki (</w:t>
      </w:r>
      <w:r w:rsidRPr="00836D7C">
        <w:t>FUZE 2</w:t>
      </w:r>
      <w:r>
        <w:t>A</w:t>
      </w:r>
      <w:r w:rsidRPr="00836D7C">
        <w:t>)</w:t>
      </w:r>
      <w:r w:rsidR="002E6229">
        <w:t>.</w:t>
      </w:r>
    </w:p>
    <w:p w:rsidR="002E6229" w:rsidRDefault="0073033A" w:rsidP="0073033A">
      <w:pPr>
        <w:pStyle w:val="Akapitzlist"/>
        <w:numPr>
          <w:ilvl w:val="0"/>
          <w:numId w:val="11"/>
        </w:numPr>
        <w:spacing w:after="200" w:line="276" w:lineRule="auto"/>
      </w:pPr>
      <w:r>
        <w:t>Wyjścia do podłączenia Rotora BIG-RAS Elewacja. Piny zasilania silnika. Elewacja piny z silnika (3, 4), piny w sterowniku (1, 2). Każde wyjście posiada swój własny FUZE (20A).</w:t>
      </w:r>
    </w:p>
    <w:p w:rsidR="0073033A" w:rsidRDefault="00262168" w:rsidP="0073033A">
      <w:pPr>
        <w:pStyle w:val="Akapitzlist"/>
        <w:numPr>
          <w:ilvl w:val="0"/>
          <w:numId w:val="11"/>
        </w:numPr>
        <w:spacing w:after="200" w:line="276" w:lineRule="auto"/>
      </w:pPr>
      <w:r>
        <w:t xml:space="preserve">Wyjścia do podłączenia Rotora BIG-RAS </w:t>
      </w:r>
      <w:r w:rsidR="002D6096">
        <w:t>Azymut</w:t>
      </w:r>
      <w:r>
        <w:t xml:space="preserve">. Piny zasilania silnika. </w:t>
      </w:r>
      <w:r w:rsidR="00C47BAB">
        <w:t>Azymut</w:t>
      </w:r>
      <w:r>
        <w:t xml:space="preserve"> piny z silnika (1,2), piny w sterowniku (1, 2). Każde wyjście posiada swój własny FUZE (20A).</w:t>
      </w:r>
    </w:p>
    <w:p w:rsidR="000A4502" w:rsidRDefault="000A4502" w:rsidP="0073033A">
      <w:pPr>
        <w:pStyle w:val="Akapitzlist"/>
        <w:numPr>
          <w:ilvl w:val="0"/>
          <w:numId w:val="11"/>
        </w:numPr>
        <w:spacing w:after="200" w:line="276" w:lineRule="auto"/>
      </w:pPr>
      <w:r>
        <w:t>Przełącznik do aktualizacji oprogramowania ster</w:t>
      </w:r>
      <w:r w:rsidR="00205C57">
        <w:t>ownika (FIRMWARE). Aby uaktualnić oprogramowania wykorzystujemy COM0 (punkt 12), a przełącznik ustawiamy w pozycji OFF. Normalny tryb pracy sterownika to wtedy, gdy przełącznik jest w pozycji PR.</w:t>
      </w:r>
    </w:p>
    <w:p w:rsidR="00205C57" w:rsidRDefault="00A720D1" w:rsidP="0073033A">
      <w:pPr>
        <w:pStyle w:val="Akapitzlist"/>
        <w:numPr>
          <w:ilvl w:val="0"/>
          <w:numId w:val="11"/>
        </w:numPr>
        <w:spacing w:after="200" w:line="276" w:lineRule="auto"/>
      </w:pPr>
      <w:r>
        <w:t>Wyjście uniwersalne – możliwość podłączenia wewnątrz sterownika modułu z przekaźnikami. Wtedy sterownik będzie miał funkcję przełącznika anten.</w:t>
      </w:r>
    </w:p>
    <w:p w:rsidR="00A720D1" w:rsidRDefault="009D0360" w:rsidP="0073033A">
      <w:pPr>
        <w:pStyle w:val="Akapitzlist"/>
        <w:numPr>
          <w:ilvl w:val="0"/>
          <w:numId w:val="11"/>
        </w:numPr>
        <w:spacing w:after="200" w:line="276" w:lineRule="auto"/>
      </w:pPr>
      <w:r>
        <w:t>Wyście I2C – wykorzystane do sterowania przełącznika SW-01.</w:t>
      </w:r>
    </w:p>
    <w:p w:rsidR="009D0360" w:rsidRDefault="009D0360" w:rsidP="0073033A">
      <w:pPr>
        <w:pStyle w:val="Akapitzlist"/>
        <w:numPr>
          <w:ilvl w:val="0"/>
          <w:numId w:val="11"/>
        </w:numPr>
        <w:spacing w:after="200" w:line="276" w:lineRule="auto"/>
      </w:pPr>
      <w:r>
        <w:t>Porty USB – HOST (wtyczka typ A) i DEVICE (wtyczka typ B).</w:t>
      </w:r>
    </w:p>
    <w:p w:rsidR="00607593" w:rsidRDefault="00607593" w:rsidP="0073033A">
      <w:pPr>
        <w:pStyle w:val="Akapitzlist"/>
        <w:numPr>
          <w:ilvl w:val="0"/>
          <w:numId w:val="11"/>
        </w:numPr>
        <w:spacing w:after="200" w:line="276" w:lineRule="auto"/>
      </w:pPr>
      <w:r>
        <w:t xml:space="preserve">Porty RS232 – COM0 i COM1. COM0 jest wykorzystany </w:t>
      </w:r>
      <w:r w:rsidR="00EE714B">
        <w:t xml:space="preserve">również </w:t>
      </w:r>
      <w:r>
        <w:t>do aktuali</w:t>
      </w:r>
      <w:r w:rsidR="00EE714B">
        <w:t>zacji oprogramowania sterownika (patrz punkt 8).</w:t>
      </w:r>
    </w:p>
    <w:p w:rsidR="00607593" w:rsidRDefault="00F934A0" w:rsidP="0073033A">
      <w:pPr>
        <w:pStyle w:val="Akapitzlist"/>
        <w:numPr>
          <w:ilvl w:val="0"/>
          <w:numId w:val="11"/>
        </w:numPr>
        <w:spacing w:after="200" w:line="276" w:lineRule="auto"/>
      </w:pPr>
      <w:r>
        <w:t>Wejście do sterownie z pomocy specjalne przygotowanej myszy.</w:t>
      </w:r>
    </w:p>
    <w:p w:rsidR="00F934A0" w:rsidRDefault="003E1ABF" w:rsidP="0073033A">
      <w:pPr>
        <w:pStyle w:val="Akapitzlist"/>
        <w:numPr>
          <w:ilvl w:val="0"/>
          <w:numId w:val="11"/>
        </w:numPr>
        <w:spacing w:after="200" w:line="276" w:lineRule="auto"/>
      </w:pPr>
      <w:r>
        <w:t xml:space="preserve">Wejście sieciowe </w:t>
      </w:r>
      <w:r w:rsidR="000F0ACB">
        <w:t xml:space="preserve">RJ45 </w:t>
      </w:r>
      <w:r>
        <w:t>(ETHERNET).</w:t>
      </w:r>
    </w:p>
    <w:p w:rsidR="00F26309" w:rsidRDefault="00D82000" w:rsidP="00F26309">
      <w:pPr>
        <w:spacing w:after="200" w:line="240" w:lineRule="auto"/>
        <w:ind w:left="360" w:firstLine="0"/>
      </w:pPr>
      <w:r>
        <w:rPr>
          <w:noProof/>
          <w:lang w:eastAsia="pl-PL"/>
        </w:rPr>
        <w:lastRenderedPageBreak/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308EF24" wp14:editId="78CB0BEB">
                <wp:simplePos x="0" y="0"/>
                <wp:positionH relativeFrom="column">
                  <wp:posOffset>3700145</wp:posOffset>
                </wp:positionH>
                <wp:positionV relativeFrom="paragraph">
                  <wp:posOffset>620395</wp:posOffset>
                </wp:positionV>
                <wp:extent cx="2219325" cy="295275"/>
                <wp:effectExtent l="0" t="0" r="9525" b="9525"/>
                <wp:wrapNone/>
                <wp:docPr id="309" name="Pole tekstowe 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9325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A2AF2" w:rsidRPr="00D82000" w:rsidRDefault="001A2AF2" w:rsidP="00D82000">
                            <w:pPr>
                              <w:ind w:firstLine="0"/>
                              <w:rPr>
                                <w:sz w:val="18"/>
                              </w:rPr>
                            </w:pPr>
                            <w:r w:rsidRPr="00D82000">
                              <w:rPr>
                                <w:sz w:val="18"/>
                              </w:rPr>
                              <w:t>Opisy pinów gniazd na tylnym panelu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08EF24" id="Pole tekstowe 309" o:spid="_x0000_s1029" type="#_x0000_t202" style="position:absolute;left:0;text-align:left;margin-left:291.35pt;margin-top:48.85pt;width:174.75pt;height:23.2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" fillcolor="white [3201]" stroked="f" strokeweight=".5pt">
                <v:textbox>
                  <w:txbxContent>
                    <w:p w:rsidR="001A2AF2" w:rsidRPr="00D82000" w:rsidRDefault="001A2AF2" w:rsidP="00D82000">
                      <w:pPr>
                        <w:ind w:firstLine="0"/>
                        <w:rPr>
                          <w:sz w:val="18"/>
                        </w:rPr>
                      </w:pPr>
                      <w:r w:rsidRPr="00D82000">
                        <w:rPr>
                          <w:sz w:val="18"/>
                        </w:rPr>
                        <w:t>Opisy pinów gniazd na tylnym panelu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pl-PL"/>
        </w:rPr>
        <w:drawing>
          <wp:anchor distT="0" distB="0" distL="114300" distR="114300" simplePos="0" relativeHeight="251689984" behindDoc="0" locked="0" layoutInCell="1" allowOverlap="1" wp14:anchorId="20954064" wp14:editId="18D40623">
            <wp:simplePos x="0" y="0"/>
            <wp:positionH relativeFrom="column">
              <wp:posOffset>2371725</wp:posOffset>
            </wp:positionH>
            <wp:positionV relativeFrom="paragraph">
              <wp:posOffset>1186815</wp:posOffset>
            </wp:positionV>
            <wp:extent cx="226695" cy="226695"/>
            <wp:effectExtent l="0" t="0" r="1905" b="1905"/>
            <wp:wrapNone/>
            <wp:docPr id="305" name="Obraz 3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5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94080" behindDoc="0" locked="0" layoutInCell="1" allowOverlap="1" wp14:anchorId="18FC1CF9" wp14:editId="1AF02F09">
            <wp:simplePos x="0" y="0"/>
            <wp:positionH relativeFrom="column">
              <wp:posOffset>3192780</wp:posOffset>
            </wp:positionH>
            <wp:positionV relativeFrom="paragraph">
              <wp:posOffset>1179195</wp:posOffset>
            </wp:positionV>
            <wp:extent cx="226695" cy="226695"/>
            <wp:effectExtent l="0" t="0" r="1905" b="1905"/>
            <wp:wrapNone/>
            <wp:docPr id="308" name="Obraz 3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7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92032" behindDoc="0" locked="0" layoutInCell="1" allowOverlap="1" wp14:anchorId="0B49370D" wp14:editId="12D1ABD7">
            <wp:simplePos x="0" y="0"/>
            <wp:positionH relativeFrom="column">
              <wp:posOffset>2927985</wp:posOffset>
            </wp:positionH>
            <wp:positionV relativeFrom="paragraph">
              <wp:posOffset>1180465</wp:posOffset>
            </wp:positionV>
            <wp:extent cx="226695" cy="226695"/>
            <wp:effectExtent l="0" t="0" r="1905" b="1905"/>
            <wp:wrapNone/>
            <wp:docPr id="306" name="Obraz 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6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83840" behindDoc="0" locked="0" layoutInCell="1" allowOverlap="1" wp14:anchorId="10BA20D7" wp14:editId="4F8A8164">
            <wp:simplePos x="0" y="0"/>
            <wp:positionH relativeFrom="column">
              <wp:posOffset>388620</wp:posOffset>
            </wp:positionH>
            <wp:positionV relativeFrom="paragraph">
              <wp:posOffset>1182370</wp:posOffset>
            </wp:positionV>
            <wp:extent cx="226695" cy="226695"/>
            <wp:effectExtent l="0" t="0" r="1905" b="1905"/>
            <wp:wrapNone/>
            <wp:docPr id="302" name="Obraz 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1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85888" behindDoc="0" locked="0" layoutInCell="1" allowOverlap="1" wp14:anchorId="0F92B664" wp14:editId="0A6BE4BC">
            <wp:simplePos x="0" y="0"/>
            <wp:positionH relativeFrom="column">
              <wp:posOffset>1048385</wp:posOffset>
            </wp:positionH>
            <wp:positionV relativeFrom="paragraph">
              <wp:posOffset>1184910</wp:posOffset>
            </wp:positionV>
            <wp:extent cx="226695" cy="226695"/>
            <wp:effectExtent l="0" t="0" r="1905" b="1905"/>
            <wp:wrapNone/>
            <wp:docPr id="303" name="Obraz 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2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87936" behindDoc="0" locked="0" layoutInCell="1" allowOverlap="1" wp14:anchorId="6832C1EF" wp14:editId="7E46CC28">
            <wp:simplePos x="0" y="0"/>
            <wp:positionH relativeFrom="column">
              <wp:posOffset>1737995</wp:posOffset>
            </wp:positionH>
            <wp:positionV relativeFrom="paragraph">
              <wp:posOffset>1184275</wp:posOffset>
            </wp:positionV>
            <wp:extent cx="226695" cy="226695"/>
            <wp:effectExtent l="0" t="0" r="1905" b="1905"/>
            <wp:wrapNone/>
            <wp:docPr id="304" name="Obraz 3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4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26309">
        <w:object w:dxaOrig="1325" w:dyaOrig="206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.25pt;height:74.25pt" o:ole="">
            <v:imagedata r:id="rId26" o:title=""/>
          </v:shape>
          <o:OLEObject Type="Embed" ProgID="Excel.Sheet.12" ShapeID="_x0000_i1025" DrawAspect="Content" ObjectID="_1462870743" r:id="rId27"/>
        </w:object>
      </w:r>
      <w:r w:rsidR="00F26309">
        <w:t xml:space="preserve"> </w:t>
      </w:r>
      <w:r w:rsidR="00F26309">
        <w:object w:dxaOrig="1422" w:dyaOrig="1484">
          <v:shape id="_x0000_i1026" type="#_x0000_t75" style="width:51pt;height:54pt" o:ole="">
            <v:imagedata r:id="rId28" o:title=""/>
          </v:shape>
          <o:OLEObject Type="Embed" ProgID="Excel.Sheet.12" ShapeID="_x0000_i1026" DrawAspect="Content" ObjectID="_1462870744" r:id="rId29"/>
        </w:object>
      </w:r>
      <w:r w:rsidR="00F26309">
        <w:t xml:space="preserve"> </w:t>
      </w:r>
      <w:r w:rsidR="00F26309">
        <w:object w:dxaOrig="1438" w:dyaOrig="2502">
          <v:shape id="_x0000_i1027" type="#_x0000_t75" style="width:51.75pt;height:90pt" o:ole="">
            <v:imagedata r:id="rId30" o:title=""/>
          </v:shape>
          <o:OLEObject Type="Embed" ProgID="Excel.Sheet.12" ShapeID="_x0000_i1027" DrawAspect="Content" ObjectID="_1462870745" r:id="rId31"/>
        </w:object>
      </w:r>
      <w:r>
        <w:t xml:space="preserve"> </w:t>
      </w:r>
      <w:r>
        <w:object w:dxaOrig="1422" w:dyaOrig="1194">
          <v:shape id="_x0000_i1028" type="#_x0000_t75" style="width:51pt;height:42.75pt" o:ole="">
            <v:imagedata r:id="rId32" o:title=""/>
          </v:shape>
          <o:OLEObject Type="Embed" ProgID="Excel.Sheet.12" ShapeID="_x0000_i1028" DrawAspect="Content" ObjectID="_1462870746" r:id="rId33"/>
        </w:object>
      </w:r>
      <w:r>
        <w:t xml:space="preserve"> </w:t>
      </w:r>
      <w:r>
        <w:object w:dxaOrig="1325" w:dyaOrig="1774">
          <v:shape id="_x0000_i1029" type="#_x0000_t75" style="width:47.25pt;height:63.75pt;mso-position-vertical:absolute" o:ole="">
            <v:imagedata r:id="rId34" o:title=""/>
          </v:shape>
          <o:OLEObject Type="Embed" ProgID="Excel.Sheet.12" ShapeID="_x0000_i1029" DrawAspect="Content" ObjectID="_1462870747" r:id="rId35"/>
        </w:object>
      </w:r>
    </w:p>
    <w:p w:rsidR="00EE2A43" w:rsidRDefault="00EE2A43" w:rsidP="00F26309">
      <w:pPr>
        <w:spacing w:after="200" w:line="240" w:lineRule="auto"/>
        <w:ind w:left="360" w:firstLine="0"/>
      </w:pPr>
    </w:p>
    <w:p w:rsidR="00EE2A43" w:rsidRDefault="00EE2A43" w:rsidP="00AF2493">
      <w:pPr>
        <w:spacing w:after="200" w:line="240" w:lineRule="auto"/>
        <w:ind w:firstLine="0"/>
      </w:pPr>
    </w:p>
    <w:p w:rsidR="006F429F" w:rsidRDefault="00714A1A" w:rsidP="00714A1A">
      <w:pPr>
        <w:pStyle w:val="Nagwek1"/>
      </w:pPr>
      <w:bookmarkStart w:id="7" w:name="_Toc312095038"/>
      <w:r>
        <w:t>Obsługa</w:t>
      </w:r>
      <w:bookmarkEnd w:id="7"/>
    </w:p>
    <w:p w:rsidR="006F429F" w:rsidRDefault="00EA5AB2" w:rsidP="006F429F">
      <w:pPr>
        <w:spacing w:after="200" w:line="276" w:lineRule="auto"/>
      </w:pPr>
      <w:r>
        <w:t>Sterownik MD-0</w:t>
      </w:r>
      <w:r w:rsidR="00D913B0">
        <w:t>2</w:t>
      </w:r>
      <w:r>
        <w:t xml:space="preserve"> można obsługiwać z pomocy klawiatury lub komputera.</w:t>
      </w:r>
    </w:p>
    <w:p w:rsidR="006F429F" w:rsidRDefault="006F429F" w:rsidP="006F429F">
      <w:pPr>
        <w:spacing w:after="200" w:line="276" w:lineRule="auto"/>
      </w:pPr>
      <w:r>
        <w:t>Moduł MD-</w:t>
      </w:r>
      <w:r w:rsidR="00D913B0">
        <w:t>02</w:t>
      </w:r>
      <w:r>
        <w:t xml:space="preserve"> ma dwa tryby pracy</w:t>
      </w:r>
      <w:r w:rsidR="00B9778F">
        <w:t xml:space="preserve"> </w:t>
      </w:r>
      <w:r>
        <w:t>(MODE)</w:t>
      </w:r>
      <w:r w:rsidR="00B9778F">
        <w:t>.</w:t>
      </w:r>
    </w:p>
    <w:p w:rsidR="006F429F" w:rsidRDefault="006F429F" w:rsidP="00B9778F">
      <w:pPr>
        <w:pStyle w:val="Akapitzlist"/>
        <w:numPr>
          <w:ilvl w:val="0"/>
          <w:numId w:val="12"/>
        </w:numPr>
        <w:spacing w:after="200" w:line="276" w:lineRule="auto"/>
      </w:pPr>
      <w:r>
        <w:t>NORMAL</w:t>
      </w:r>
      <w:r w:rsidR="00B9778F">
        <w:t xml:space="preserve"> – tryb pracy normalnej.</w:t>
      </w:r>
    </w:p>
    <w:p w:rsidR="006F429F" w:rsidRDefault="006F429F" w:rsidP="00B9778F">
      <w:pPr>
        <w:pStyle w:val="Akapitzlist"/>
        <w:numPr>
          <w:ilvl w:val="0"/>
          <w:numId w:val="12"/>
        </w:numPr>
        <w:spacing w:after="200" w:line="276" w:lineRule="auto"/>
      </w:pPr>
      <w:r>
        <w:t>MOTOR ANGLES</w:t>
      </w:r>
      <w:r w:rsidR="00B9778F">
        <w:t xml:space="preserve"> – tryb pracy kalibracji.</w:t>
      </w:r>
    </w:p>
    <w:p w:rsidR="006F429F" w:rsidRDefault="006F429F" w:rsidP="006F429F">
      <w:pPr>
        <w:spacing w:after="200" w:line="276" w:lineRule="auto"/>
      </w:pPr>
      <w:r>
        <w:t>Do zmi</w:t>
      </w:r>
      <w:r w:rsidR="00DF41DE">
        <w:t xml:space="preserve">any trybu pracy służy przycisk </w:t>
      </w:r>
      <w:r w:rsidR="00B9778F" w:rsidRPr="00B9778F">
        <w:rPr>
          <w:b/>
        </w:rPr>
        <w:t>[F]</w:t>
      </w:r>
      <w:r w:rsidR="00B9778F">
        <w:t>.</w:t>
      </w:r>
    </w:p>
    <w:p w:rsidR="006F429F" w:rsidRDefault="00DF41DE" w:rsidP="00B9778F">
      <w:pPr>
        <w:pStyle w:val="Nagwek2"/>
      </w:pPr>
      <w:bookmarkStart w:id="8" w:name="_Toc312095039"/>
      <w:r>
        <w:t xml:space="preserve">Tryb </w:t>
      </w:r>
      <w:r w:rsidR="00B9778F">
        <w:t>pracy normalnej (NORMAL)</w:t>
      </w:r>
      <w:bookmarkEnd w:id="8"/>
    </w:p>
    <w:p w:rsidR="006F429F" w:rsidRDefault="006F429F" w:rsidP="006F429F">
      <w:pPr>
        <w:spacing w:after="200" w:line="276" w:lineRule="auto"/>
      </w:pPr>
      <w:r>
        <w:t xml:space="preserve">W </w:t>
      </w:r>
      <w:r w:rsidR="00B9778F">
        <w:t>tym trybie pracy</w:t>
      </w:r>
      <w:r>
        <w:t xml:space="preserve"> sterowni</w:t>
      </w:r>
      <w:r w:rsidR="00B9778F">
        <w:t xml:space="preserve">k można obsługiwać przyciskami </w:t>
      </w:r>
      <w:r w:rsidR="00B9778F" w:rsidRPr="00FE7795">
        <w:rPr>
          <w:b/>
        </w:rPr>
        <w:t>[Prawo]</w:t>
      </w:r>
      <w:r w:rsidR="00B9778F">
        <w:t xml:space="preserve">, </w:t>
      </w:r>
      <w:r w:rsidR="00B9778F" w:rsidRPr="00FE7795">
        <w:rPr>
          <w:b/>
        </w:rPr>
        <w:t>[Lewo]</w:t>
      </w:r>
      <w:r w:rsidR="00B9778F">
        <w:t xml:space="preserve">, </w:t>
      </w:r>
      <w:r w:rsidR="00B9778F" w:rsidRPr="00FE7795">
        <w:rPr>
          <w:b/>
        </w:rPr>
        <w:t>[Góra]</w:t>
      </w:r>
      <w:r w:rsidR="00B9778F">
        <w:t xml:space="preserve"> i </w:t>
      </w:r>
      <w:r w:rsidR="00B9778F" w:rsidRPr="00FE7795">
        <w:rPr>
          <w:b/>
        </w:rPr>
        <w:t>[Dół]</w:t>
      </w:r>
      <w:r w:rsidR="00B9778F">
        <w:t xml:space="preserve"> lub otrzymywać polecenie z komputera PC. Sterownik obsługuje protokoły komunikacji</w:t>
      </w:r>
      <w:r w:rsidR="00D913B0">
        <w:t xml:space="preserve"> SPID ROT1, SPID ROT2, SPID MD02</w:t>
      </w:r>
      <w:r w:rsidR="00B9778F">
        <w:t>, BRITE, YAESU i</w:t>
      </w:r>
      <w:r w:rsidR="00F60F8E">
        <w:t xml:space="preserve"> HyGain, które można przypisać do każdego portu komunikacyjnego (COM0, COM1, USB D i ETH) w ustawieniach.</w:t>
      </w:r>
    </w:p>
    <w:p w:rsidR="00F94017" w:rsidRDefault="00F94017" w:rsidP="006F429F">
      <w:pPr>
        <w:spacing w:after="200" w:line="276" w:lineRule="auto"/>
      </w:pPr>
      <w:r>
        <w:t xml:space="preserve">Przyciski </w:t>
      </w:r>
      <w:r w:rsidRPr="00F94017">
        <w:rPr>
          <w:b/>
        </w:rPr>
        <w:t>[Prawo]</w:t>
      </w:r>
      <w:r>
        <w:t xml:space="preserve"> i </w:t>
      </w:r>
      <w:r w:rsidRPr="00F94017">
        <w:rPr>
          <w:b/>
        </w:rPr>
        <w:t>[Lewo]</w:t>
      </w:r>
      <w:r>
        <w:t xml:space="preserve"> </w:t>
      </w:r>
      <w:r w:rsidR="006F429F">
        <w:t xml:space="preserve">służą do obracania anteny w </w:t>
      </w:r>
      <w:r>
        <w:t>a</w:t>
      </w:r>
      <w:r w:rsidR="006F429F">
        <w:t>zymucie</w:t>
      </w:r>
      <w:r w:rsidR="00123C6D">
        <w:t>.</w:t>
      </w:r>
    </w:p>
    <w:p w:rsidR="00F94017" w:rsidRDefault="00F94017" w:rsidP="006F429F">
      <w:pPr>
        <w:spacing w:after="200" w:line="276" w:lineRule="auto"/>
      </w:pPr>
      <w:r>
        <w:t>Kierunek prawo - antena</w:t>
      </w:r>
      <w:r w:rsidR="006F429F">
        <w:t xml:space="preserve"> kreci się</w:t>
      </w:r>
      <w:r>
        <w:t xml:space="preserve"> zgodnie z</w:t>
      </w:r>
      <w:r w:rsidR="004E691F">
        <w:t xml:space="preserve"> wskazówkami zegara,</w:t>
      </w:r>
      <w:r w:rsidR="006F429F">
        <w:t xml:space="preserve"> wartość k</w:t>
      </w:r>
      <w:r>
        <w:t>ą</w:t>
      </w:r>
      <w:r w:rsidR="006F429F">
        <w:t>ta na wyświetlaczu rośnie</w:t>
      </w:r>
      <w:r w:rsidR="004E691F">
        <w:t>.</w:t>
      </w:r>
    </w:p>
    <w:p w:rsidR="006F429F" w:rsidRDefault="00F94017" w:rsidP="006F429F">
      <w:pPr>
        <w:spacing w:after="200" w:line="276" w:lineRule="auto"/>
      </w:pPr>
      <w:r>
        <w:t xml:space="preserve">Kierunek lewo – antena </w:t>
      </w:r>
      <w:r w:rsidR="004E691F">
        <w:t>kreci się</w:t>
      </w:r>
      <w:r w:rsidR="006F429F">
        <w:t xml:space="preserve"> przeciwnie do wskazówek</w:t>
      </w:r>
      <w:r w:rsidR="004E691F">
        <w:t xml:space="preserve"> </w:t>
      </w:r>
      <w:r w:rsidR="006F429F">
        <w:t>zegara</w:t>
      </w:r>
      <w:r>
        <w:t>,</w:t>
      </w:r>
      <w:r w:rsidR="006F429F">
        <w:t xml:space="preserve"> wartość k</w:t>
      </w:r>
      <w:r>
        <w:t>ą</w:t>
      </w:r>
      <w:r w:rsidR="006F429F">
        <w:t>ta na wyświetlaczu maleje</w:t>
      </w:r>
      <w:r>
        <w:t>.</w:t>
      </w:r>
      <w:r w:rsidR="006F429F">
        <w:t xml:space="preserve"> </w:t>
      </w:r>
    </w:p>
    <w:p w:rsidR="00F94017" w:rsidRDefault="00F94017" w:rsidP="00F94017">
      <w:pPr>
        <w:spacing w:after="200" w:line="276" w:lineRule="auto"/>
      </w:pPr>
      <w:r>
        <w:t xml:space="preserve">Przyciski </w:t>
      </w:r>
      <w:r w:rsidRPr="00F94017">
        <w:rPr>
          <w:b/>
        </w:rPr>
        <w:t>[</w:t>
      </w:r>
      <w:r>
        <w:rPr>
          <w:b/>
        </w:rPr>
        <w:t>Góra</w:t>
      </w:r>
      <w:r w:rsidRPr="00F94017">
        <w:rPr>
          <w:b/>
        </w:rPr>
        <w:t>]</w:t>
      </w:r>
      <w:r>
        <w:t xml:space="preserve"> i </w:t>
      </w:r>
      <w:r w:rsidRPr="00F94017">
        <w:rPr>
          <w:b/>
        </w:rPr>
        <w:t>[</w:t>
      </w:r>
      <w:r>
        <w:rPr>
          <w:b/>
        </w:rPr>
        <w:t>Dół</w:t>
      </w:r>
      <w:r w:rsidRPr="00F94017">
        <w:rPr>
          <w:b/>
        </w:rPr>
        <w:t>]</w:t>
      </w:r>
      <w:r>
        <w:t xml:space="preserve"> służą do obracania anteny w elewacji.</w:t>
      </w:r>
    </w:p>
    <w:p w:rsidR="006F429F" w:rsidRDefault="00432D09" w:rsidP="006F429F">
      <w:pPr>
        <w:spacing w:after="200" w:line="276" w:lineRule="auto"/>
      </w:pPr>
      <w:r>
        <w:t>Kierunek góra –</w:t>
      </w:r>
      <w:r w:rsidR="004E691F">
        <w:t xml:space="preserve"> </w:t>
      </w:r>
      <w:r>
        <w:t xml:space="preserve">rotor </w:t>
      </w:r>
      <w:r w:rsidR="006F429F">
        <w:t>kr</w:t>
      </w:r>
      <w:r>
        <w:t>ę</w:t>
      </w:r>
      <w:r w:rsidR="006F429F">
        <w:t>ci się</w:t>
      </w:r>
      <w:r>
        <w:t xml:space="preserve"> w prawo patrząc na jego front. W</w:t>
      </w:r>
      <w:r w:rsidR="006F429F">
        <w:t>artość kąta na wyświetlaczu rośnie</w:t>
      </w:r>
      <w:r>
        <w:t>.</w:t>
      </w:r>
    </w:p>
    <w:p w:rsidR="00432D09" w:rsidRDefault="00432D09" w:rsidP="00432D09">
      <w:pPr>
        <w:spacing w:after="200" w:line="276" w:lineRule="auto"/>
      </w:pPr>
      <w:r>
        <w:t>Kierunek dół – rotor kręci się w lewo patrząc na jego front. Wartość kąta na wyświetlaczu maleje.</w:t>
      </w:r>
    </w:p>
    <w:p w:rsidR="006F429F" w:rsidRDefault="006F429F" w:rsidP="006F429F">
      <w:pPr>
        <w:spacing w:after="200" w:line="276" w:lineRule="auto"/>
      </w:pPr>
      <w:r>
        <w:t>Kierunki obracania się anteny przedstawione są na rysunku</w:t>
      </w:r>
      <w:r w:rsidR="004E691F">
        <w:t>:</w:t>
      </w:r>
    </w:p>
    <w:p w:rsidR="006F429F" w:rsidRDefault="001A2AF2" w:rsidP="004A5111">
      <w:pPr>
        <w:spacing w:after="200" w:line="276" w:lineRule="auto"/>
        <w:jc w:val="center"/>
      </w:pPr>
      <w:r>
        <w:rPr>
          <w:noProof/>
          <w:lang w:eastAsia="pl-PL"/>
        </w:rPr>
        <w:lastRenderedPageBreak/>
        <w:t>`</w:t>
      </w:r>
      <w:r>
        <w:rPr>
          <w:noProof/>
          <w:lang w:eastAsia="pl-PL"/>
        </w:rPr>
        <w:drawing>
          <wp:inline distT="0" distB="0" distL="0" distR="0" wp14:anchorId="233C023B" wp14:editId="502E686D">
            <wp:extent cx="3021496" cy="3187682"/>
            <wp:effectExtent l="0" t="0" r="7620" b="0"/>
            <wp:docPr id="312" name="Obraz 3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ier.pn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9414" cy="3196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429F" w:rsidRDefault="00C679E2" w:rsidP="00ED121C">
      <w:pPr>
        <w:pStyle w:val="Nagwek2"/>
      </w:pPr>
      <w:bookmarkStart w:id="9" w:name="_Toc312095040"/>
      <w:r>
        <w:t>Tryb kalibracji (MOTOR ANGLES)</w:t>
      </w:r>
      <w:bookmarkEnd w:id="9"/>
    </w:p>
    <w:p w:rsidR="006F429F" w:rsidRDefault="00283AA1" w:rsidP="006F429F">
      <w:pPr>
        <w:spacing w:after="200" w:line="276" w:lineRule="auto"/>
      </w:pPr>
      <w:r>
        <w:t xml:space="preserve">Przełączenie sterownika w trybie kalibracji odbywa się z przyciskiem </w:t>
      </w:r>
      <w:r w:rsidRPr="00283AA1">
        <w:rPr>
          <w:b/>
        </w:rPr>
        <w:t>[F]</w:t>
      </w:r>
      <w:r>
        <w:t xml:space="preserve">. </w:t>
      </w:r>
      <w:r w:rsidR="006F429F">
        <w:t>W tym trybie można ustawić dowolna wartość k</w:t>
      </w:r>
      <w:r>
        <w:t>ą</w:t>
      </w:r>
      <w:r w:rsidR="006F429F">
        <w:t>ta w azymucie i elewacji</w:t>
      </w:r>
      <w:r>
        <w:t xml:space="preserve">, </w:t>
      </w:r>
      <w:r w:rsidR="006F429F">
        <w:t>bez obracania anten</w:t>
      </w:r>
      <w:r>
        <w:t>y</w:t>
      </w:r>
      <w:r w:rsidR="00123C6D">
        <w:t>.</w:t>
      </w:r>
      <w:r>
        <w:t xml:space="preserve"> </w:t>
      </w:r>
      <w:r w:rsidR="006F429F">
        <w:t>Tryb te</w:t>
      </w:r>
      <w:r>
        <w:t xml:space="preserve">n jest potrzebny do wstępnego </w:t>
      </w:r>
      <w:r w:rsidR="006F429F">
        <w:t>kalibrowania anteny</w:t>
      </w:r>
      <w:r w:rsidR="00123C6D">
        <w:t>.</w:t>
      </w:r>
    </w:p>
    <w:p w:rsidR="006F429F" w:rsidRDefault="00283AA1" w:rsidP="006F429F">
      <w:pPr>
        <w:spacing w:after="200" w:line="276" w:lineRule="auto"/>
      </w:pPr>
      <w:r>
        <w:t xml:space="preserve">Zerowanie kąta azymutu odbywa się z przyciśnięcie jednocześnie przyciski </w:t>
      </w:r>
      <w:r w:rsidRPr="009E4632">
        <w:rPr>
          <w:b/>
        </w:rPr>
        <w:t>[F1]</w:t>
      </w:r>
      <w:r>
        <w:t xml:space="preserve"> i </w:t>
      </w:r>
      <w:r w:rsidRPr="009E4632">
        <w:rPr>
          <w:b/>
        </w:rPr>
        <w:t>[Lewo]</w:t>
      </w:r>
      <w:r>
        <w:t xml:space="preserve">, a zerowanie kąta elewacji – przyciskami </w:t>
      </w:r>
      <w:r w:rsidRPr="009E4632">
        <w:rPr>
          <w:b/>
        </w:rPr>
        <w:t>[F1]</w:t>
      </w:r>
      <w:r>
        <w:t xml:space="preserve"> i </w:t>
      </w:r>
      <w:r w:rsidRPr="009E4632">
        <w:rPr>
          <w:b/>
        </w:rPr>
        <w:t>[</w:t>
      </w:r>
      <w:r w:rsidR="009E4632" w:rsidRPr="009E4632">
        <w:rPr>
          <w:b/>
        </w:rPr>
        <w:t>Góra</w:t>
      </w:r>
      <w:r w:rsidRPr="009E4632">
        <w:rPr>
          <w:b/>
        </w:rPr>
        <w:t>]</w:t>
      </w:r>
      <w:r>
        <w:t>.</w:t>
      </w:r>
    </w:p>
    <w:p w:rsidR="006F429F" w:rsidRDefault="00C1714D" w:rsidP="006F429F">
      <w:pPr>
        <w:spacing w:after="200" w:line="276" w:lineRule="auto"/>
      </w:pPr>
      <w:r>
        <w:t xml:space="preserve">Do ustawienie dowolnego kąta azymutu używamy przyciski </w:t>
      </w:r>
      <w:r w:rsidRPr="00C1714D">
        <w:rPr>
          <w:b/>
        </w:rPr>
        <w:t>[Lewo]</w:t>
      </w:r>
      <w:r>
        <w:t xml:space="preserve"> i </w:t>
      </w:r>
      <w:r w:rsidRPr="00C1714D">
        <w:rPr>
          <w:b/>
        </w:rPr>
        <w:t>[Prawo]</w:t>
      </w:r>
      <w:r>
        <w:t xml:space="preserve">, a zmianę kąta elewacji </w:t>
      </w:r>
      <w:r w:rsidRPr="00C1714D">
        <w:t>przyciskami</w:t>
      </w:r>
      <w:r>
        <w:t xml:space="preserve"> </w:t>
      </w:r>
      <w:r w:rsidRPr="00C1714D">
        <w:rPr>
          <w:b/>
        </w:rPr>
        <w:t>[Góra]</w:t>
      </w:r>
      <w:r>
        <w:t xml:space="preserve"> i </w:t>
      </w:r>
      <w:r w:rsidRPr="00C1714D">
        <w:rPr>
          <w:b/>
        </w:rPr>
        <w:t>[Dół]</w:t>
      </w:r>
      <w:r>
        <w:t>.</w:t>
      </w:r>
    </w:p>
    <w:p w:rsidR="006F429F" w:rsidRDefault="006F429F" w:rsidP="0087744C">
      <w:pPr>
        <w:spacing w:after="200" w:line="276" w:lineRule="auto"/>
      </w:pPr>
      <w:r>
        <w:t>Po wykonaniu kalibracji należy wyjść z</w:t>
      </w:r>
      <w:r w:rsidR="004E691F">
        <w:t xml:space="preserve"> </w:t>
      </w:r>
      <w:r>
        <w:t xml:space="preserve">trybu </w:t>
      </w:r>
      <w:r w:rsidR="00B2340C">
        <w:t>k</w:t>
      </w:r>
      <w:r>
        <w:t>alibracj</w:t>
      </w:r>
      <w:r w:rsidR="00B2340C">
        <w:t>i i przejść</w:t>
      </w:r>
      <w:r>
        <w:t xml:space="preserve"> do trybu </w:t>
      </w:r>
      <w:r w:rsidR="00B2340C">
        <w:t xml:space="preserve">pracy normalnej naciskając przycisk </w:t>
      </w:r>
      <w:r w:rsidR="00B2340C" w:rsidRPr="00B2340C">
        <w:rPr>
          <w:b/>
        </w:rPr>
        <w:t>[F]</w:t>
      </w:r>
      <w:r w:rsidR="00B2340C">
        <w:t>.</w:t>
      </w:r>
    </w:p>
    <w:p w:rsidR="00D83E7E" w:rsidRDefault="0020134B" w:rsidP="00D83E7E">
      <w:pPr>
        <w:pStyle w:val="Nagwek1"/>
      </w:pPr>
      <w:bookmarkStart w:id="10" w:name="_Toc312095041"/>
      <w:r>
        <w:t>Konfiguracja</w:t>
      </w:r>
      <w:r w:rsidR="00813BDF">
        <w:t xml:space="preserve"> sterownika</w:t>
      </w:r>
      <w:bookmarkEnd w:id="10"/>
    </w:p>
    <w:p w:rsidR="00813BDF" w:rsidRDefault="00813BDF" w:rsidP="00C65949">
      <w:r>
        <w:t xml:space="preserve">Jak sterownik jest w trybie NORMAL można z pomocy przycisku </w:t>
      </w:r>
      <w:r w:rsidRPr="00813BDF">
        <w:rPr>
          <w:b/>
        </w:rPr>
        <w:t>[S]</w:t>
      </w:r>
      <w:r>
        <w:t xml:space="preserve"> wejść w jego konfiguracji. </w:t>
      </w:r>
    </w:p>
    <w:p w:rsidR="0020134B" w:rsidRDefault="0020134B" w:rsidP="00C65949">
      <w:r>
        <w:t xml:space="preserve">Struktura konfiguracji sterownika jest modułowa. </w:t>
      </w:r>
      <w:r w:rsidR="00AE4440">
        <w:t>Zmiana modułów odbywa się</w:t>
      </w:r>
      <w:r w:rsidR="00AE4440" w:rsidRPr="00AE4440">
        <w:t xml:space="preserve"> </w:t>
      </w:r>
      <w:r w:rsidR="00AE4440">
        <w:t xml:space="preserve">przyciskami </w:t>
      </w:r>
      <w:r w:rsidR="00AE4440" w:rsidRPr="00813BDF">
        <w:rPr>
          <w:b/>
        </w:rPr>
        <w:t>[</w:t>
      </w:r>
      <w:r w:rsidR="00AE4440">
        <w:rPr>
          <w:b/>
        </w:rPr>
        <w:t>Prawo</w:t>
      </w:r>
      <w:r w:rsidR="00AE4440" w:rsidRPr="00813BDF">
        <w:rPr>
          <w:b/>
        </w:rPr>
        <w:t>]</w:t>
      </w:r>
      <w:r w:rsidR="00AE4440">
        <w:t xml:space="preserve"> </w:t>
      </w:r>
      <w:r w:rsidR="007B1DA0">
        <w:t>i </w:t>
      </w:r>
      <w:r w:rsidR="00AE4440" w:rsidRPr="00C65949">
        <w:rPr>
          <w:b/>
        </w:rPr>
        <w:t>[</w:t>
      </w:r>
      <w:r w:rsidR="00AE4440">
        <w:rPr>
          <w:b/>
        </w:rPr>
        <w:t>Lewo</w:t>
      </w:r>
      <w:r w:rsidR="00AE4440" w:rsidRPr="00813BDF">
        <w:rPr>
          <w:b/>
        </w:rPr>
        <w:t>]</w:t>
      </w:r>
      <w:r w:rsidR="00AE4440">
        <w:t xml:space="preserve">. </w:t>
      </w:r>
      <w:r>
        <w:t>W każdym module są odpowiedne parametry.</w:t>
      </w:r>
      <w:r w:rsidR="00305645">
        <w:t xml:space="preserve"> Jak wybierzemy moduł, który nas interesuje</w:t>
      </w:r>
      <w:r w:rsidR="002D649C">
        <w:t>,</w:t>
      </w:r>
      <w:r w:rsidR="00305645">
        <w:t xml:space="preserve"> z pomoc</w:t>
      </w:r>
      <w:r w:rsidR="008B527E">
        <w:t>ą</w:t>
      </w:r>
      <w:r w:rsidR="00305645">
        <w:t xml:space="preserve"> przycisku </w:t>
      </w:r>
      <w:r w:rsidR="00305645" w:rsidRPr="00305645">
        <w:rPr>
          <w:b/>
        </w:rPr>
        <w:t>[S]</w:t>
      </w:r>
      <w:r w:rsidR="00305645">
        <w:t xml:space="preserve"> wchodzimy w ustawienie jego parametr</w:t>
      </w:r>
      <w:r w:rsidR="008B527E">
        <w:t>ów</w:t>
      </w:r>
      <w:r w:rsidR="00305645">
        <w:t xml:space="preserve">. </w:t>
      </w:r>
      <w:r w:rsidR="007B1DA0">
        <w:t xml:space="preserve">Poruszanie się między parametrami odbywa się tym samym sposobem co zmiana modułów - przyciskami </w:t>
      </w:r>
      <w:r w:rsidR="007B1DA0" w:rsidRPr="00813BDF">
        <w:rPr>
          <w:b/>
        </w:rPr>
        <w:t>[</w:t>
      </w:r>
      <w:r w:rsidR="007B1DA0">
        <w:rPr>
          <w:b/>
        </w:rPr>
        <w:t>Prawo</w:t>
      </w:r>
      <w:r w:rsidR="007B1DA0" w:rsidRPr="00813BDF">
        <w:rPr>
          <w:b/>
        </w:rPr>
        <w:t>]</w:t>
      </w:r>
      <w:r w:rsidR="007B1DA0">
        <w:t xml:space="preserve"> i </w:t>
      </w:r>
      <w:r w:rsidR="007B1DA0" w:rsidRPr="00C65949">
        <w:rPr>
          <w:b/>
        </w:rPr>
        <w:t>[</w:t>
      </w:r>
      <w:r w:rsidR="007B1DA0">
        <w:rPr>
          <w:b/>
        </w:rPr>
        <w:t>Lewo</w:t>
      </w:r>
      <w:r w:rsidR="007B1DA0" w:rsidRPr="00813BDF">
        <w:rPr>
          <w:b/>
        </w:rPr>
        <w:t>]</w:t>
      </w:r>
      <w:r w:rsidR="007B1DA0">
        <w:t xml:space="preserve">. </w:t>
      </w:r>
      <w:r w:rsidR="002D649C">
        <w:t>A wartość parametrów zmienia się z</w:t>
      </w:r>
      <w:r w:rsidR="00DD5332">
        <w:t> </w:t>
      </w:r>
      <w:r w:rsidR="002D649C">
        <w:t xml:space="preserve">przyciskami </w:t>
      </w:r>
      <w:r w:rsidR="002D649C" w:rsidRPr="007E3045">
        <w:rPr>
          <w:b/>
        </w:rPr>
        <w:t>[Góra]</w:t>
      </w:r>
      <w:r w:rsidR="002D649C">
        <w:t xml:space="preserve"> i </w:t>
      </w:r>
      <w:r w:rsidR="002D649C" w:rsidRPr="007E3045">
        <w:rPr>
          <w:b/>
        </w:rPr>
        <w:t>[Dół]</w:t>
      </w:r>
      <w:r w:rsidR="002D649C">
        <w:t>.</w:t>
      </w:r>
      <w:r w:rsidR="00FA253D">
        <w:t xml:space="preserve"> Powrót do wyboru modułu odbywa się przyciskiem</w:t>
      </w:r>
      <w:r w:rsidR="00B9326D">
        <w:t xml:space="preserve"> </w:t>
      </w:r>
      <w:r w:rsidR="00B9326D">
        <w:rPr>
          <w:b/>
        </w:rPr>
        <w:t>[S]</w:t>
      </w:r>
      <w:r w:rsidR="00B9326D">
        <w:t>.</w:t>
      </w:r>
    </w:p>
    <w:p w:rsidR="00B9326D" w:rsidRPr="00B9326D" w:rsidRDefault="00B9326D" w:rsidP="00C65949">
      <w:r>
        <w:t xml:space="preserve">Przycisk </w:t>
      </w:r>
      <w:r>
        <w:rPr>
          <w:b/>
        </w:rPr>
        <w:t>[F]</w:t>
      </w:r>
      <w:r>
        <w:t xml:space="preserve"> służy do wyjścia z konfiguracji. Po jego naciśnięcie pojawia się pytanie o zapisie ewentualnych zmian w konfiguracji. Jeżeli chcemy zatwierdzić zmiany naciskamy przycisk </w:t>
      </w:r>
      <w:r>
        <w:rPr>
          <w:b/>
        </w:rPr>
        <w:t>[Lewo]</w:t>
      </w:r>
      <w:r>
        <w:t xml:space="preserve">, jeżeli chcemy powrócić  do poprzedniej konfiguracji naciskamy przycisk </w:t>
      </w:r>
      <w:r>
        <w:rPr>
          <w:b/>
        </w:rPr>
        <w:t>[Prawo]</w:t>
      </w:r>
      <w:r>
        <w:t>.</w:t>
      </w:r>
    </w:p>
    <w:p w:rsidR="00813BDF" w:rsidRDefault="00F30136" w:rsidP="00813BDF">
      <w:pPr>
        <w:pStyle w:val="Nagwek2"/>
      </w:pPr>
      <w:bookmarkStart w:id="11" w:name="_Toc312095042"/>
      <w:r>
        <w:lastRenderedPageBreak/>
        <w:t>Konfiguracja</w:t>
      </w:r>
      <w:r w:rsidR="00813BDF">
        <w:t xml:space="preserve"> motorów (MOTOR CONFIGURATION)</w:t>
      </w:r>
      <w:bookmarkEnd w:id="11"/>
    </w:p>
    <w:p w:rsidR="00176AE5" w:rsidRDefault="00176AE5" w:rsidP="00176AE5">
      <w:r>
        <w:t>Cyfra przed znakiem „: „</w:t>
      </w:r>
      <w:r w:rsidR="003D60AC">
        <w:t xml:space="preserve"> </w:t>
      </w:r>
      <w:r>
        <w:t>w nazwie szablonu</w:t>
      </w:r>
      <w:r w:rsidR="003D60AC">
        <w:t xml:space="preserve"> </w:t>
      </w:r>
      <w:r w:rsidR="003E04F8">
        <w:t>określa</w:t>
      </w:r>
      <w:r>
        <w:t xml:space="preserve"> do którego wtyku na tylnym panelu musi być podłączony motor:</w:t>
      </w:r>
    </w:p>
    <w:p w:rsidR="00176AE5" w:rsidRDefault="00176AE5" w:rsidP="00176AE5">
      <w:r>
        <w:t>1 – AZIMUTH</w:t>
      </w:r>
    </w:p>
    <w:p w:rsidR="00176AE5" w:rsidRDefault="00176AE5" w:rsidP="00176AE5">
      <w:r>
        <w:t>2 – ELEVATION</w:t>
      </w:r>
    </w:p>
    <w:p w:rsidR="00813BDF" w:rsidRDefault="007E3045" w:rsidP="007E3045">
      <w:pPr>
        <w:pStyle w:val="Nagwek3"/>
      </w:pPr>
      <w:bookmarkStart w:id="12" w:name="_Toc312095043"/>
      <w:r>
        <w:t>Szablon (TEMPLATE)</w:t>
      </w:r>
      <w:bookmarkEnd w:id="12"/>
    </w:p>
    <w:p w:rsidR="007E3045" w:rsidRDefault="007E3045" w:rsidP="007E3045">
      <w:r>
        <w:t xml:space="preserve">Rodzaj </w:t>
      </w:r>
      <w:r w:rsidR="00AA1013">
        <w:t>m</w:t>
      </w:r>
      <w:r w:rsidR="00DD5332">
        <w:t>otorów</w:t>
      </w:r>
      <w:r>
        <w:t xml:space="preserve"> </w:t>
      </w:r>
      <w:r w:rsidR="00DD5332">
        <w:t>podłączonych do sterownika jest z góry ustawiony wg szablonów:</w:t>
      </w:r>
    </w:p>
    <w:p w:rsidR="00DD5332" w:rsidRDefault="00DD5332" w:rsidP="00DD5332">
      <w:pPr>
        <w:pStyle w:val="Akapitzlist"/>
        <w:numPr>
          <w:ilvl w:val="0"/>
          <w:numId w:val="14"/>
        </w:numPr>
      </w:pPr>
      <w:r w:rsidRPr="007652A5">
        <w:rPr>
          <w:b/>
        </w:rPr>
        <w:t>1:NC, 2:NC</w:t>
      </w:r>
      <w:r>
        <w:t xml:space="preserve"> – brak podłączonych </w:t>
      </w:r>
      <w:r w:rsidR="00AB6D65">
        <w:t>m</w:t>
      </w:r>
      <w:r>
        <w:t>otorów do sterownika,</w:t>
      </w:r>
    </w:p>
    <w:p w:rsidR="00DD5332" w:rsidRDefault="00DD5332" w:rsidP="00DD5332">
      <w:pPr>
        <w:pStyle w:val="Akapitzlist"/>
        <w:numPr>
          <w:ilvl w:val="0"/>
          <w:numId w:val="14"/>
        </w:numPr>
      </w:pPr>
      <w:r w:rsidRPr="007652A5">
        <w:rPr>
          <w:b/>
        </w:rPr>
        <w:t>1:AZ, 2:NC</w:t>
      </w:r>
      <w:r>
        <w:t xml:space="preserve"> – podłączony jest jeden </w:t>
      </w:r>
      <w:r w:rsidR="00F149CE">
        <w:t>motor do</w:t>
      </w:r>
      <w:r>
        <w:t xml:space="preserve"> </w:t>
      </w:r>
      <w:r w:rsidR="00176AE5">
        <w:t>wtyku</w:t>
      </w:r>
      <w:r>
        <w:t xml:space="preserve"> </w:t>
      </w:r>
      <w:r w:rsidR="00F149CE">
        <w:t>AZIMUTH na tylnym panelu sterownika. Motor obraca się tylko w azymucie</w:t>
      </w:r>
      <w:r w:rsidR="00FE25D4">
        <w:t>,</w:t>
      </w:r>
    </w:p>
    <w:p w:rsidR="00F149CE" w:rsidRDefault="00F149CE" w:rsidP="00F149CE">
      <w:pPr>
        <w:pStyle w:val="Akapitzlist"/>
        <w:numPr>
          <w:ilvl w:val="0"/>
          <w:numId w:val="14"/>
        </w:numPr>
      </w:pPr>
      <w:r w:rsidRPr="007652A5">
        <w:rPr>
          <w:b/>
        </w:rPr>
        <w:t>1:NC, 2:EL</w:t>
      </w:r>
      <w:r>
        <w:t xml:space="preserve"> – podłączony jest jeden motor do </w:t>
      </w:r>
      <w:r w:rsidR="00176AE5">
        <w:t>wtyku</w:t>
      </w:r>
      <w:r>
        <w:t xml:space="preserve"> ELEVATION na tylnym panelu sterownika. Motor obraca się tylko </w:t>
      </w:r>
      <w:r w:rsidR="00FE25D4">
        <w:t>w elewacji,</w:t>
      </w:r>
    </w:p>
    <w:p w:rsidR="00F149CE" w:rsidRDefault="00F149CE" w:rsidP="00F149CE">
      <w:pPr>
        <w:pStyle w:val="Akapitzlist"/>
        <w:numPr>
          <w:ilvl w:val="0"/>
          <w:numId w:val="14"/>
        </w:numPr>
      </w:pPr>
      <w:r w:rsidRPr="007652A5">
        <w:rPr>
          <w:b/>
        </w:rPr>
        <w:t>1:AZ, 2:EL</w:t>
      </w:r>
      <w:r>
        <w:t xml:space="preserve"> – podłączony są dwa motory do sterownika. Motor 1 (</w:t>
      </w:r>
      <w:r w:rsidR="00176AE5">
        <w:t>wtyk</w:t>
      </w:r>
      <w:r>
        <w:t xml:space="preserve"> AZIMUTH) obraca się w</w:t>
      </w:r>
      <w:r w:rsidR="008C753D">
        <w:t> </w:t>
      </w:r>
      <w:r>
        <w:t>azymucie, a Motor 2 (</w:t>
      </w:r>
      <w:r w:rsidR="00176AE5">
        <w:t>wtyk</w:t>
      </w:r>
      <w:r>
        <w:t xml:space="preserve"> ELEVATION) – w </w:t>
      </w:r>
      <w:r w:rsidR="00FE25D4">
        <w:t>elewacji,</w:t>
      </w:r>
    </w:p>
    <w:p w:rsidR="00F149CE" w:rsidRPr="007E3045" w:rsidRDefault="00F149CE" w:rsidP="00F149CE">
      <w:pPr>
        <w:pStyle w:val="Akapitzlist"/>
        <w:numPr>
          <w:ilvl w:val="0"/>
          <w:numId w:val="14"/>
        </w:numPr>
      </w:pPr>
      <w:r w:rsidRPr="007652A5">
        <w:rPr>
          <w:b/>
        </w:rPr>
        <w:t>1:AZ, 2:AZ</w:t>
      </w:r>
      <w:r>
        <w:t xml:space="preserve"> – podłączony są dwa motory do sterownika, który się obracają tylko w azymucie.</w:t>
      </w:r>
    </w:p>
    <w:p w:rsidR="00D83E7E" w:rsidRDefault="004E0B67" w:rsidP="004E0B67">
      <w:pPr>
        <w:pStyle w:val="Nagwek3"/>
      </w:pPr>
      <w:bookmarkStart w:id="13" w:name="_Toc312095044"/>
      <w:r>
        <w:t>Start</w:t>
      </w:r>
      <w:bookmarkEnd w:id="13"/>
    </w:p>
    <w:p w:rsidR="004E0B67" w:rsidRDefault="004E0B67" w:rsidP="004E0B67">
      <w:r>
        <w:t>Tryb uruchomienia motorów:</w:t>
      </w:r>
    </w:p>
    <w:p w:rsidR="004E0B67" w:rsidRDefault="004E0B67" w:rsidP="004E0B67">
      <w:pPr>
        <w:pStyle w:val="Akapitzlist"/>
        <w:numPr>
          <w:ilvl w:val="0"/>
          <w:numId w:val="15"/>
        </w:numPr>
      </w:pPr>
      <w:r w:rsidRPr="007652A5">
        <w:rPr>
          <w:b/>
        </w:rPr>
        <w:t>MAX SPEED</w:t>
      </w:r>
      <w:r>
        <w:t xml:space="preserve"> – motor startuje z maksymalną prędkość, która jest ustawiana dla każdego motoru oddzielnie odpowiednio w modułów </w:t>
      </w:r>
      <w:r w:rsidRPr="004E0B67">
        <w:rPr>
          <w:b/>
        </w:rPr>
        <w:t>SET MOTOR 1</w:t>
      </w:r>
      <w:r>
        <w:t xml:space="preserve"> i </w:t>
      </w:r>
      <w:r w:rsidRPr="004E0B67">
        <w:rPr>
          <w:b/>
        </w:rPr>
        <w:t>SET MOTOR 2</w:t>
      </w:r>
      <w:r w:rsidR="00FE25D4">
        <w:t>, opisane dalej,</w:t>
      </w:r>
    </w:p>
    <w:p w:rsidR="007652A5" w:rsidRDefault="007652A5" w:rsidP="004E0B67">
      <w:pPr>
        <w:pStyle w:val="Akapitzlist"/>
        <w:numPr>
          <w:ilvl w:val="0"/>
          <w:numId w:val="15"/>
        </w:numPr>
      </w:pPr>
      <w:r>
        <w:rPr>
          <w:b/>
        </w:rPr>
        <w:t>SOFTLY</w:t>
      </w:r>
      <w:r>
        <w:t xml:space="preserve"> – tak zwany miękki start. Dla każdego motoru ustawiany w modułów </w:t>
      </w:r>
      <w:r w:rsidRPr="004E0B67">
        <w:rPr>
          <w:b/>
        </w:rPr>
        <w:t>SET MOTOR 1</w:t>
      </w:r>
      <w:r>
        <w:t xml:space="preserve"> i </w:t>
      </w:r>
      <w:r w:rsidRPr="004E0B67">
        <w:rPr>
          <w:b/>
        </w:rPr>
        <w:t>SET MOTOR 2</w:t>
      </w:r>
      <w:r>
        <w:t>, opisane dalej.</w:t>
      </w:r>
    </w:p>
    <w:p w:rsidR="007652A5" w:rsidRDefault="007652A5" w:rsidP="007652A5">
      <w:pPr>
        <w:pStyle w:val="Nagwek3"/>
      </w:pPr>
      <w:bookmarkStart w:id="14" w:name="_Toc312095045"/>
      <w:r>
        <w:t>Stop</w:t>
      </w:r>
      <w:bookmarkEnd w:id="14"/>
    </w:p>
    <w:p w:rsidR="007652A5" w:rsidRDefault="007652A5" w:rsidP="007652A5">
      <w:r>
        <w:t>Tryb zatrzymywania motorów:</w:t>
      </w:r>
    </w:p>
    <w:p w:rsidR="00FE25D4" w:rsidRDefault="00FE25D4" w:rsidP="00FE25D4">
      <w:pPr>
        <w:pStyle w:val="Akapitzlist"/>
        <w:numPr>
          <w:ilvl w:val="0"/>
          <w:numId w:val="16"/>
        </w:numPr>
      </w:pPr>
      <w:r>
        <w:rPr>
          <w:b/>
        </w:rPr>
        <w:t xml:space="preserve">IMMEDIATELY </w:t>
      </w:r>
      <w:r>
        <w:t>– natychmiast,</w:t>
      </w:r>
    </w:p>
    <w:p w:rsidR="00B3731B" w:rsidRDefault="00B3731B" w:rsidP="00FE25D4">
      <w:pPr>
        <w:pStyle w:val="Akapitzlist"/>
        <w:numPr>
          <w:ilvl w:val="0"/>
          <w:numId w:val="16"/>
        </w:numPr>
      </w:pPr>
      <w:r>
        <w:rPr>
          <w:b/>
        </w:rPr>
        <w:t>SOFTLY</w:t>
      </w:r>
      <w:r>
        <w:t xml:space="preserve"> – tak zwany miękki stop. Dla każdego motoru ustawiany w modułów </w:t>
      </w:r>
      <w:r w:rsidRPr="004E0B67">
        <w:rPr>
          <w:b/>
        </w:rPr>
        <w:t>SET MOTOR 1</w:t>
      </w:r>
      <w:r>
        <w:t xml:space="preserve"> i </w:t>
      </w:r>
      <w:r w:rsidRPr="004E0B67">
        <w:rPr>
          <w:b/>
        </w:rPr>
        <w:t>SET MOTOR 2</w:t>
      </w:r>
      <w:r>
        <w:t>, opisane dalej.</w:t>
      </w:r>
    </w:p>
    <w:p w:rsidR="00E3553F" w:rsidRDefault="00924D7A" w:rsidP="00E3553F">
      <w:pPr>
        <w:pStyle w:val="Nagwek3"/>
      </w:pPr>
      <w:bookmarkStart w:id="15" w:name="_Toc312095046"/>
      <w:r>
        <w:t>Sterowanie z zewnątrz (CONTROL xx)</w:t>
      </w:r>
      <w:bookmarkEnd w:id="15"/>
    </w:p>
    <w:p w:rsidR="00E3553F" w:rsidRDefault="00E3553F" w:rsidP="00E3553F">
      <w:r>
        <w:t xml:space="preserve">Ten parametr określa który port komunikacyjny sterownika służy do sterowanie podłączonych motorów. Pojawia się tylko wtedy, gdy jest wybrany szablon inny niż </w:t>
      </w:r>
      <w:r>
        <w:rPr>
          <w:b/>
        </w:rPr>
        <w:t>1:NC, 2:NC</w:t>
      </w:r>
      <w:r>
        <w:t xml:space="preserve">. Jeżeli jest wybrany ostatni szablon </w:t>
      </w:r>
      <w:r>
        <w:rPr>
          <w:b/>
        </w:rPr>
        <w:t>1:AZ, 2:AZ</w:t>
      </w:r>
      <w:r>
        <w:t>, to dla każdego motoru można wybrać inny port do sterowania.</w:t>
      </w:r>
    </w:p>
    <w:p w:rsidR="00E3553F" w:rsidRDefault="00E3553F" w:rsidP="00E3553F">
      <w:r>
        <w:t>Na ekranie sterownika w zależności od wybranego szablonu można się pojawić następujące napisy:</w:t>
      </w:r>
    </w:p>
    <w:p w:rsidR="00E3553F" w:rsidRPr="00ED4A0F" w:rsidRDefault="00E3553F" w:rsidP="00E3553F">
      <w:pPr>
        <w:pStyle w:val="Akapitzlist"/>
        <w:numPr>
          <w:ilvl w:val="0"/>
          <w:numId w:val="17"/>
        </w:numPr>
        <w:rPr>
          <w:lang w:val="en-US"/>
        </w:rPr>
      </w:pPr>
      <w:r w:rsidRPr="00ED4A0F">
        <w:rPr>
          <w:b/>
          <w:lang w:val="en-US"/>
        </w:rPr>
        <w:t>CONTROL A1</w:t>
      </w:r>
      <w:r w:rsidRPr="00ED4A0F">
        <w:rPr>
          <w:lang w:val="en-US"/>
        </w:rPr>
        <w:t xml:space="preserve"> – </w:t>
      </w:r>
      <w:r w:rsidRPr="00E50C80">
        <w:rPr>
          <w:lang w:val="en-US"/>
        </w:rPr>
        <w:t>szablon</w:t>
      </w:r>
      <w:r w:rsidRPr="00ED4A0F">
        <w:rPr>
          <w:lang w:val="en-US"/>
        </w:rPr>
        <w:t xml:space="preserve"> </w:t>
      </w:r>
      <w:r w:rsidRPr="00ED4A0F">
        <w:rPr>
          <w:b/>
          <w:lang w:val="en-US"/>
        </w:rPr>
        <w:t>1:AZ, 2:NC</w:t>
      </w:r>
      <w:r w:rsidRPr="00ED4A0F">
        <w:rPr>
          <w:lang w:val="en-US"/>
        </w:rPr>
        <w:t>, p</w:t>
      </w:r>
      <w:r w:rsidR="00ED4A0F" w:rsidRPr="00ED4A0F">
        <w:rPr>
          <w:lang w:val="en-US"/>
        </w:rPr>
        <w:t>w</w:t>
      </w:r>
      <w:r w:rsidR="00E50C80">
        <w:rPr>
          <w:lang w:val="en-US"/>
        </w:rPr>
        <w:t>.</w:t>
      </w:r>
      <w:r w:rsidR="00ED4A0F">
        <w:rPr>
          <w:lang w:val="en-US"/>
        </w:rPr>
        <w:t xml:space="preserve"> </w:t>
      </w:r>
      <w:r w:rsidR="00ED4A0F" w:rsidRPr="00ED4A0F">
        <w:t>Szablon</w:t>
      </w:r>
      <w:r w:rsidR="00ED4A0F">
        <w:rPr>
          <w:lang w:val="en-US"/>
        </w:rPr>
        <w:t xml:space="preserve"> (TEMPLATE)</w:t>
      </w:r>
      <w:r w:rsidRPr="00ED4A0F">
        <w:rPr>
          <w:lang w:val="en-US"/>
        </w:rPr>
        <w:t>,</w:t>
      </w:r>
    </w:p>
    <w:p w:rsidR="00E3553F" w:rsidRDefault="00E3553F" w:rsidP="00E3553F">
      <w:pPr>
        <w:pStyle w:val="Akapitzlist"/>
        <w:numPr>
          <w:ilvl w:val="0"/>
          <w:numId w:val="17"/>
        </w:numPr>
        <w:rPr>
          <w:lang w:val="en-US"/>
        </w:rPr>
      </w:pPr>
      <w:r w:rsidRPr="00ED4A0F">
        <w:rPr>
          <w:b/>
          <w:lang w:val="en-US"/>
        </w:rPr>
        <w:lastRenderedPageBreak/>
        <w:t xml:space="preserve">CONTROL E2 </w:t>
      </w:r>
      <w:r w:rsidRPr="00ED4A0F">
        <w:rPr>
          <w:lang w:val="en-US"/>
        </w:rPr>
        <w:t xml:space="preserve">– </w:t>
      </w:r>
      <w:r w:rsidRPr="00E50C80">
        <w:rPr>
          <w:lang w:val="en-US"/>
        </w:rPr>
        <w:t>szab</w:t>
      </w:r>
      <w:r w:rsidR="00ED4A0F" w:rsidRPr="00E50C80">
        <w:rPr>
          <w:lang w:val="en-US"/>
        </w:rPr>
        <w:t>l</w:t>
      </w:r>
      <w:r w:rsidRPr="00E50C80">
        <w:rPr>
          <w:lang w:val="en-US"/>
        </w:rPr>
        <w:t>on</w:t>
      </w:r>
      <w:r w:rsidRPr="00ED4A0F">
        <w:rPr>
          <w:lang w:val="en-US"/>
        </w:rPr>
        <w:t xml:space="preserve"> </w:t>
      </w:r>
      <w:r w:rsidRPr="00ED4A0F">
        <w:rPr>
          <w:b/>
          <w:lang w:val="en-US"/>
        </w:rPr>
        <w:t>1:NC, 2:EL</w:t>
      </w:r>
      <w:r w:rsidR="00ED4A0F">
        <w:rPr>
          <w:lang w:val="en-US"/>
        </w:rPr>
        <w:t>, pw</w:t>
      </w:r>
      <w:r w:rsidR="00E50C80">
        <w:rPr>
          <w:lang w:val="en-US"/>
        </w:rPr>
        <w:t>.</w:t>
      </w:r>
      <w:r w:rsidR="00ED4A0F">
        <w:rPr>
          <w:lang w:val="en-US"/>
        </w:rPr>
        <w:t xml:space="preserve"> </w:t>
      </w:r>
      <w:r w:rsidR="00ED4A0F" w:rsidRPr="00A31EFC">
        <w:t>Szablon</w:t>
      </w:r>
      <w:r w:rsidR="00ED4A0F">
        <w:rPr>
          <w:lang w:val="en-US"/>
        </w:rPr>
        <w:t xml:space="preserve"> (TEMPLATE),</w:t>
      </w:r>
    </w:p>
    <w:p w:rsidR="00A31EFC" w:rsidRPr="00E50C80" w:rsidRDefault="00A31EFC" w:rsidP="00A31EFC">
      <w:pPr>
        <w:pStyle w:val="Akapitzlist"/>
        <w:numPr>
          <w:ilvl w:val="0"/>
          <w:numId w:val="17"/>
        </w:numPr>
      </w:pPr>
      <w:r w:rsidRPr="006927CE">
        <w:rPr>
          <w:b/>
          <w:lang w:val="en-US"/>
        </w:rPr>
        <w:t xml:space="preserve">CONTROL AE </w:t>
      </w:r>
      <w:r w:rsidRPr="006927CE">
        <w:rPr>
          <w:lang w:val="en-US"/>
        </w:rPr>
        <w:t xml:space="preserve">– szablon </w:t>
      </w:r>
      <w:r w:rsidRPr="006927CE">
        <w:rPr>
          <w:b/>
          <w:lang w:val="en-US"/>
        </w:rPr>
        <w:t>1:AZ, 1:EL</w:t>
      </w:r>
      <w:r w:rsidRPr="006927CE">
        <w:rPr>
          <w:lang w:val="en-US"/>
        </w:rPr>
        <w:t>, pw</w:t>
      </w:r>
      <w:r w:rsidR="00E50C80" w:rsidRPr="006927CE">
        <w:rPr>
          <w:lang w:val="en-US"/>
        </w:rPr>
        <w:t>.</w:t>
      </w:r>
      <w:r w:rsidRPr="006927CE">
        <w:rPr>
          <w:lang w:val="en-US"/>
        </w:rPr>
        <w:t xml:space="preserve"> </w:t>
      </w:r>
      <w:r w:rsidRPr="00E50C80">
        <w:t>Szablon (TEMPLATE),</w:t>
      </w:r>
    </w:p>
    <w:p w:rsidR="00B70269" w:rsidRPr="00E50C80" w:rsidRDefault="00B70269" w:rsidP="00B70269">
      <w:pPr>
        <w:pStyle w:val="Akapitzlist"/>
        <w:numPr>
          <w:ilvl w:val="0"/>
          <w:numId w:val="17"/>
        </w:numPr>
      </w:pPr>
      <w:r w:rsidRPr="00E50C80">
        <w:rPr>
          <w:b/>
        </w:rPr>
        <w:t xml:space="preserve">CONTROL A2 </w:t>
      </w:r>
      <w:r w:rsidRPr="00E50C80">
        <w:t xml:space="preserve">– szablon </w:t>
      </w:r>
      <w:r w:rsidRPr="00E50C80">
        <w:rPr>
          <w:b/>
        </w:rPr>
        <w:t>1:AZ, 2:AZ,</w:t>
      </w:r>
      <w:r w:rsidRPr="00E50C80">
        <w:t xml:space="preserve"> pw</w:t>
      </w:r>
      <w:r w:rsidR="00E50C80">
        <w:t>.</w:t>
      </w:r>
      <w:r w:rsidRPr="00E50C80">
        <w:t xml:space="preserve"> Szablon (TEMPLATE)</w:t>
      </w:r>
      <w:r w:rsidR="00AF1C0C" w:rsidRPr="00E50C80">
        <w:t>.</w:t>
      </w:r>
    </w:p>
    <w:p w:rsidR="00AF1C0C" w:rsidRPr="00E50C80" w:rsidRDefault="00AF1C0C" w:rsidP="00AF1C0C">
      <w:r w:rsidRPr="00AF1C0C">
        <w:t>Wartości</w:t>
      </w:r>
      <w:r w:rsidRPr="00E50C80">
        <w:t xml:space="preserve"> </w:t>
      </w:r>
      <w:r w:rsidRPr="00AF1C0C">
        <w:t>parametru</w:t>
      </w:r>
      <w:r w:rsidRPr="00E50C80">
        <w:t xml:space="preserve"> CONTROL:</w:t>
      </w:r>
    </w:p>
    <w:p w:rsidR="00AF1C0C" w:rsidRDefault="00AF1C0C" w:rsidP="00AF1C0C">
      <w:pPr>
        <w:pStyle w:val="Akapitzlist"/>
        <w:numPr>
          <w:ilvl w:val="0"/>
          <w:numId w:val="18"/>
        </w:numPr>
      </w:pPr>
      <w:r w:rsidRPr="00AF1C0C">
        <w:rPr>
          <w:b/>
        </w:rPr>
        <w:t>NONE</w:t>
      </w:r>
      <w:r w:rsidRPr="00AF1C0C">
        <w:t xml:space="preserve"> – brak sterowania z zewn</w:t>
      </w:r>
      <w:r w:rsidR="00924D7A">
        <w:t>ątrz. Motory sterowany są ręcznie z przyciskamy na sterowniku.</w:t>
      </w:r>
    </w:p>
    <w:p w:rsidR="00924D7A" w:rsidRDefault="00924D7A" w:rsidP="00AF1C0C">
      <w:pPr>
        <w:pStyle w:val="Akapitzlist"/>
        <w:numPr>
          <w:ilvl w:val="0"/>
          <w:numId w:val="18"/>
        </w:numPr>
      </w:pPr>
      <w:r>
        <w:rPr>
          <w:b/>
        </w:rPr>
        <w:t>COM 0</w:t>
      </w:r>
      <w:r>
        <w:t xml:space="preserve"> – sterowanie z zewnątrz wg wybranego protokołu, opisany dalej. Można też sterować ręcznie.</w:t>
      </w:r>
    </w:p>
    <w:p w:rsidR="00924D7A" w:rsidRDefault="00924D7A" w:rsidP="00924D7A">
      <w:pPr>
        <w:pStyle w:val="Akapitzlist"/>
        <w:numPr>
          <w:ilvl w:val="0"/>
          <w:numId w:val="18"/>
        </w:numPr>
      </w:pPr>
      <w:r>
        <w:rPr>
          <w:b/>
        </w:rPr>
        <w:t>COM 1</w:t>
      </w:r>
      <w:r>
        <w:t xml:space="preserve"> – sterowanie z zewnątrz wg wybranego protokołu, opisany dalej. Można też sterować ręcznie.</w:t>
      </w:r>
    </w:p>
    <w:p w:rsidR="00924D7A" w:rsidRDefault="00924D7A" w:rsidP="00924D7A">
      <w:pPr>
        <w:pStyle w:val="Akapitzlist"/>
        <w:numPr>
          <w:ilvl w:val="0"/>
          <w:numId w:val="18"/>
        </w:numPr>
      </w:pPr>
      <w:r>
        <w:rPr>
          <w:b/>
        </w:rPr>
        <w:t>USB</w:t>
      </w:r>
      <w:r>
        <w:t xml:space="preserve"> – sterowanie przez port USB D, wg wybranego protokołu, opisany dalej. Można też sterować ręcznie.</w:t>
      </w:r>
    </w:p>
    <w:p w:rsidR="00924D7A" w:rsidRDefault="00924D7A" w:rsidP="00924D7A">
      <w:pPr>
        <w:pStyle w:val="Akapitzlist"/>
        <w:numPr>
          <w:ilvl w:val="0"/>
          <w:numId w:val="18"/>
        </w:numPr>
      </w:pPr>
      <w:r>
        <w:rPr>
          <w:b/>
        </w:rPr>
        <w:t>ETH</w:t>
      </w:r>
      <w:r>
        <w:t xml:space="preserve"> – sterowanie przez ETHERNET wg wybranego protokołu, opisany dalej. Można też sterować ręcznie.</w:t>
      </w:r>
    </w:p>
    <w:p w:rsidR="00924D7A" w:rsidRDefault="00924D7A" w:rsidP="00924D7A">
      <w:pPr>
        <w:pStyle w:val="Nagwek3"/>
      </w:pPr>
      <w:bookmarkStart w:id="16" w:name="_Toc312095047"/>
      <w:r>
        <w:t>Protokół (PROT. xx)</w:t>
      </w:r>
      <w:bookmarkEnd w:id="16"/>
    </w:p>
    <w:p w:rsidR="00924D7A" w:rsidRDefault="00C258C1" w:rsidP="00924D7A">
      <w:r>
        <w:t xml:space="preserve">Protokół komunikacji </w:t>
      </w:r>
      <w:r w:rsidR="001273F0">
        <w:t>między sterownikiem a urządzeniem sterującym (może to być na przykład komputer z odpowiednym programem):</w:t>
      </w:r>
    </w:p>
    <w:p w:rsidR="001273F0" w:rsidRPr="001273F0" w:rsidRDefault="001273F0" w:rsidP="001273F0">
      <w:pPr>
        <w:pStyle w:val="Akapitzlist"/>
        <w:numPr>
          <w:ilvl w:val="0"/>
          <w:numId w:val="19"/>
        </w:numPr>
      </w:pPr>
      <w:r>
        <w:rPr>
          <w:b/>
        </w:rPr>
        <w:t>SPID ROT1</w:t>
      </w:r>
    </w:p>
    <w:p w:rsidR="001273F0" w:rsidRPr="001273F0" w:rsidRDefault="001273F0" w:rsidP="001273F0">
      <w:pPr>
        <w:pStyle w:val="Akapitzlist"/>
        <w:numPr>
          <w:ilvl w:val="0"/>
          <w:numId w:val="19"/>
        </w:numPr>
      </w:pPr>
      <w:r>
        <w:rPr>
          <w:b/>
        </w:rPr>
        <w:t>SPID ROT2</w:t>
      </w:r>
    </w:p>
    <w:p w:rsidR="001273F0" w:rsidRDefault="00D913B0" w:rsidP="001273F0">
      <w:pPr>
        <w:pStyle w:val="Akapitzlist"/>
        <w:numPr>
          <w:ilvl w:val="0"/>
          <w:numId w:val="19"/>
        </w:numPr>
      </w:pPr>
      <w:r>
        <w:rPr>
          <w:b/>
        </w:rPr>
        <w:t>SPID MD02</w:t>
      </w:r>
      <w:r w:rsidR="001273F0">
        <w:t xml:space="preserve"> – w przyszłości. Nowy protokół komunikacji firmy SPID Elektronik</w:t>
      </w:r>
    </w:p>
    <w:p w:rsidR="001273F0" w:rsidRDefault="001273F0" w:rsidP="001273F0">
      <w:pPr>
        <w:pStyle w:val="Akapitzlist"/>
        <w:numPr>
          <w:ilvl w:val="0"/>
          <w:numId w:val="19"/>
        </w:numPr>
      </w:pPr>
      <w:r>
        <w:rPr>
          <w:b/>
        </w:rPr>
        <w:t xml:space="preserve">YAESU </w:t>
      </w:r>
      <w:r>
        <w:t>– w przyszłości</w:t>
      </w:r>
    </w:p>
    <w:p w:rsidR="001273F0" w:rsidRDefault="001273F0" w:rsidP="001273F0">
      <w:pPr>
        <w:pStyle w:val="Akapitzlist"/>
        <w:numPr>
          <w:ilvl w:val="0"/>
          <w:numId w:val="19"/>
        </w:numPr>
      </w:pPr>
      <w:r>
        <w:rPr>
          <w:b/>
        </w:rPr>
        <w:t xml:space="preserve">BRITE </w:t>
      </w:r>
      <w:r>
        <w:t xml:space="preserve">– w przyszłości. Nowy protokół wspólnie opracowany przez firmy SPID Elektronik i Centrum </w:t>
      </w:r>
      <w:r w:rsidR="00F56F28">
        <w:t>B</w:t>
      </w:r>
      <w:r>
        <w:t xml:space="preserve">adan </w:t>
      </w:r>
      <w:r w:rsidR="00F56F28">
        <w:t>K</w:t>
      </w:r>
      <w:r>
        <w:t>osmicznych w Warszawie</w:t>
      </w:r>
    </w:p>
    <w:p w:rsidR="001273F0" w:rsidRPr="00924D7A" w:rsidRDefault="001273F0" w:rsidP="001273F0">
      <w:pPr>
        <w:pStyle w:val="Akapitzlist"/>
        <w:numPr>
          <w:ilvl w:val="0"/>
          <w:numId w:val="19"/>
        </w:numPr>
      </w:pPr>
      <w:r>
        <w:rPr>
          <w:b/>
        </w:rPr>
        <w:t xml:space="preserve">HyGain </w:t>
      </w:r>
      <w:r>
        <w:t>– w przyszłości.</w:t>
      </w:r>
    </w:p>
    <w:p w:rsidR="00ED4A0F" w:rsidRDefault="007667E6" w:rsidP="00F30136">
      <w:pPr>
        <w:pStyle w:val="Nagwek2"/>
      </w:pPr>
      <w:bookmarkStart w:id="17" w:name="_Toc312095048"/>
      <w:r>
        <w:t>Ustawienia motorów (SET MOTOR 1, SET MOTOR 2)</w:t>
      </w:r>
      <w:bookmarkEnd w:id="17"/>
    </w:p>
    <w:p w:rsidR="007667E6" w:rsidRDefault="00CA61D1" w:rsidP="00CA61D1">
      <w:pPr>
        <w:pStyle w:val="Nagwek3"/>
      </w:pPr>
      <w:bookmarkStart w:id="18" w:name="_Toc312095049"/>
      <w:r>
        <w:t>STATE</w:t>
      </w:r>
      <w:bookmarkEnd w:id="18"/>
    </w:p>
    <w:p w:rsidR="00CA61D1" w:rsidRDefault="00CA61D1" w:rsidP="00CA61D1">
      <w:r>
        <w:t>Parametr tylko do odczytu</w:t>
      </w:r>
      <w:r w:rsidR="000A2D1B">
        <w:t xml:space="preserve">. </w:t>
      </w:r>
      <w:r>
        <w:t xml:space="preserve">Uzależniony jest od wyboru szablonu (TEMPLATE) w konfiguracji motorów (pw. Konfiguracja motorów </w:t>
      </w:r>
      <w:r w:rsidR="000A2D1B">
        <w:t xml:space="preserve">-&gt; </w:t>
      </w:r>
      <w:r w:rsidR="00A00A39">
        <w:t>szablon)</w:t>
      </w:r>
      <w:r w:rsidR="00A00A39" w:rsidRPr="000A2D1B">
        <w:t xml:space="preserve">. </w:t>
      </w:r>
      <w:r w:rsidR="000A2D1B">
        <w:t>Określa czy motor jest włączony lub wyłączony.</w:t>
      </w:r>
    </w:p>
    <w:p w:rsidR="00CA61D1" w:rsidRDefault="00094A76" w:rsidP="00094A76">
      <w:pPr>
        <w:pStyle w:val="Nagwek3"/>
      </w:pPr>
      <w:bookmarkStart w:id="19" w:name="_Toc312095050"/>
      <w:r>
        <w:t>TYPE</w:t>
      </w:r>
      <w:bookmarkEnd w:id="19"/>
    </w:p>
    <w:p w:rsidR="00094A76" w:rsidRDefault="00D913B0" w:rsidP="00094A76">
      <w:r>
        <w:t>Typ wejścia w sterowniku MD-02</w:t>
      </w:r>
      <w:r w:rsidR="00094A76">
        <w:t>:</w:t>
      </w:r>
    </w:p>
    <w:p w:rsidR="00094A76" w:rsidRDefault="00094A76" w:rsidP="00094A76">
      <w:pPr>
        <w:pStyle w:val="Akapitzlist"/>
        <w:numPr>
          <w:ilvl w:val="0"/>
          <w:numId w:val="20"/>
        </w:numPr>
      </w:pPr>
      <w:r>
        <w:rPr>
          <w:b/>
        </w:rPr>
        <w:t>DIGITAL</w:t>
      </w:r>
      <w:r>
        <w:t xml:space="preserve"> – sterownik liczy impulsu</w:t>
      </w:r>
      <w:r w:rsidR="00901E95">
        <w:t>,</w:t>
      </w:r>
    </w:p>
    <w:p w:rsidR="00094A76" w:rsidRDefault="00094A76" w:rsidP="00094A76">
      <w:pPr>
        <w:pStyle w:val="Akapitzlist"/>
        <w:numPr>
          <w:ilvl w:val="0"/>
          <w:numId w:val="20"/>
        </w:numPr>
      </w:pPr>
      <w:r>
        <w:rPr>
          <w:b/>
        </w:rPr>
        <w:t xml:space="preserve">ANALOG </w:t>
      </w:r>
      <w:r>
        <w:t xml:space="preserve">– </w:t>
      </w:r>
      <w:r w:rsidR="00901E95">
        <w:t>w przyszłości. S</w:t>
      </w:r>
      <w:r>
        <w:t>terownik mierzy napięcie</w:t>
      </w:r>
      <w:r w:rsidR="00901E95">
        <w:t>.</w:t>
      </w:r>
    </w:p>
    <w:p w:rsidR="00094A76" w:rsidRDefault="000A2D1B" w:rsidP="000A2D1B">
      <w:pPr>
        <w:pStyle w:val="Nagwek3"/>
      </w:pPr>
      <w:bookmarkStart w:id="20" w:name="_Toc312095051"/>
      <w:r>
        <w:lastRenderedPageBreak/>
        <w:t>KIND</w:t>
      </w:r>
      <w:bookmarkEnd w:id="20"/>
    </w:p>
    <w:p w:rsidR="000A2D1B" w:rsidRDefault="000A2D1B" w:rsidP="000A2D1B">
      <w:r>
        <w:t xml:space="preserve">Parametr tylko do odczytu. Uzależniony jest od wyboru szablonu (TEMPLATE) w konfiguracji motorów (pw. Konfiguracja motorów </w:t>
      </w:r>
      <w:r w:rsidR="006762A6">
        <w:t>-&gt; szablon):</w:t>
      </w:r>
    </w:p>
    <w:p w:rsidR="006762A6" w:rsidRDefault="006762A6" w:rsidP="006762A6">
      <w:pPr>
        <w:pStyle w:val="Akapitzlist"/>
        <w:numPr>
          <w:ilvl w:val="0"/>
          <w:numId w:val="21"/>
        </w:numPr>
      </w:pPr>
      <w:r>
        <w:rPr>
          <w:b/>
        </w:rPr>
        <w:t>AZIMUTH</w:t>
      </w:r>
      <w:r>
        <w:t xml:space="preserve"> – rotor obraca się w azymucie,</w:t>
      </w:r>
    </w:p>
    <w:p w:rsidR="006762A6" w:rsidRDefault="006762A6" w:rsidP="006762A6">
      <w:pPr>
        <w:pStyle w:val="Akapitzlist"/>
        <w:numPr>
          <w:ilvl w:val="0"/>
          <w:numId w:val="21"/>
        </w:numPr>
      </w:pPr>
      <w:r>
        <w:rPr>
          <w:b/>
        </w:rPr>
        <w:t xml:space="preserve">ELEVATION </w:t>
      </w:r>
      <w:r>
        <w:t>– rotor obraca się w elewacji.</w:t>
      </w:r>
    </w:p>
    <w:p w:rsidR="006762A6" w:rsidRDefault="002666F4" w:rsidP="002666F4">
      <w:pPr>
        <w:pStyle w:val="Nagwek3"/>
      </w:pPr>
      <w:bookmarkStart w:id="21" w:name="_Toc312095052"/>
      <w:r>
        <w:t>INPUT</w:t>
      </w:r>
      <w:bookmarkEnd w:id="21"/>
    </w:p>
    <w:p w:rsidR="002666F4" w:rsidRDefault="002666F4" w:rsidP="002666F4">
      <w:r>
        <w:t xml:space="preserve">Typ </w:t>
      </w:r>
      <w:r w:rsidR="003767B5">
        <w:t>czujników</w:t>
      </w:r>
      <w:r>
        <w:t xml:space="preserve"> sterownika MD-</w:t>
      </w:r>
      <w:r w:rsidR="003767B5">
        <w:t>0</w:t>
      </w:r>
      <w:r w:rsidR="00D913B0">
        <w:t>2</w:t>
      </w:r>
      <w:r w:rsidR="003767B5">
        <w:t xml:space="preserve"> (</w:t>
      </w:r>
      <w:r w:rsidR="00E75336">
        <w:t xml:space="preserve">tylko, gdy typ wejścia jest </w:t>
      </w:r>
      <w:r w:rsidR="003767B5" w:rsidRPr="003767B5">
        <w:rPr>
          <w:b/>
        </w:rPr>
        <w:t>DIGITAL</w:t>
      </w:r>
      <w:r w:rsidR="003767B5">
        <w:t>)</w:t>
      </w:r>
      <w:r>
        <w:t>:</w:t>
      </w:r>
    </w:p>
    <w:p w:rsidR="002666F4" w:rsidRDefault="002666F4" w:rsidP="002666F4">
      <w:pPr>
        <w:pStyle w:val="Akapitzlist"/>
        <w:numPr>
          <w:ilvl w:val="0"/>
          <w:numId w:val="22"/>
        </w:numPr>
      </w:pPr>
      <w:r>
        <w:rPr>
          <w:b/>
        </w:rPr>
        <w:t>ELECTRONIC</w:t>
      </w:r>
      <w:r>
        <w:t xml:space="preserve"> – użycie elektronicznych czujników ruchu (bezdrganiowych),</w:t>
      </w:r>
    </w:p>
    <w:p w:rsidR="002666F4" w:rsidRPr="002666F4" w:rsidRDefault="002666F4" w:rsidP="002666F4">
      <w:pPr>
        <w:pStyle w:val="Akapitzlist"/>
        <w:numPr>
          <w:ilvl w:val="0"/>
          <w:numId w:val="22"/>
        </w:numPr>
        <w:rPr>
          <w:b/>
        </w:rPr>
      </w:pPr>
      <w:r w:rsidRPr="002666F4">
        <w:rPr>
          <w:b/>
        </w:rPr>
        <w:t>MECHANIC</w:t>
      </w:r>
      <w:r>
        <w:t xml:space="preserve"> – w przyszłości. Klucze mechaniczne (występują drgania).</w:t>
      </w:r>
    </w:p>
    <w:p w:rsidR="000A2D1B" w:rsidRDefault="0035539C" w:rsidP="0035539C">
      <w:pPr>
        <w:pStyle w:val="Nagwek3"/>
      </w:pPr>
      <w:bookmarkStart w:id="22" w:name="_Toc312095053"/>
      <w:r>
        <w:t>GEAR</w:t>
      </w:r>
      <w:bookmarkEnd w:id="22"/>
    </w:p>
    <w:p w:rsidR="0035539C" w:rsidRDefault="0035539C" w:rsidP="0035539C">
      <w:r>
        <w:t>Przekładnia rotoru.</w:t>
      </w:r>
    </w:p>
    <w:p w:rsidR="0035539C" w:rsidRDefault="00A50503" w:rsidP="00A50503">
      <w:pPr>
        <w:pStyle w:val="Nagwek3"/>
      </w:pPr>
      <w:bookmarkStart w:id="23" w:name="_Toc312095054"/>
      <w:r>
        <w:t>MIN ANGLE</w:t>
      </w:r>
      <w:bookmarkEnd w:id="23"/>
    </w:p>
    <w:p w:rsidR="00A50503" w:rsidRDefault="00747EDA" w:rsidP="00A50503">
      <w:r>
        <w:t>M</w:t>
      </w:r>
      <w:r w:rsidR="00A50503">
        <w:t>inimalny</w:t>
      </w:r>
      <w:r>
        <w:t xml:space="preserve"> kąt</w:t>
      </w:r>
      <w:r w:rsidR="00A50503">
        <w:t>, do który można się obracać rotor.</w:t>
      </w:r>
    </w:p>
    <w:p w:rsidR="00A50503" w:rsidRDefault="00A50503" w:rsidP="00A50503">
      <w:pPr>
        <w:pStyle w:val="Nagwek3"/>
      </w:pPr>
      <w:bookmarkStart w:id="24" w:name="_Toc312095055"/>
      <w:r>
        <w:t>MAX ANGLE</w:t>
      </w:r>
      <w:bookmarkEnd w:id="24"/>
    </w:p>
    <w:p w:rsidR="00A50503" w:rsidRDefault="00747EDA" w:rsidP="00A50503">
      <w:r>
        <w:t>M</w:t>
      </w:r>
      <w:r w:rsidR="00A50503">
        <w:t>aksymalny</w:t>
      </w:r>
      <w:r>
        <w:t xml:space="preserve"> kąt</w:t>
      </w:r>
      <w:r w:rsidR="00A50503">
        <w:t>, do który można się obracać rotor.</w:t>
      </w:r>
    </w:p>
    <w:p w:rsidR="00A50503" w:rsidRDefault="00C51095" w:rsidP="00C51095">
      <w:pPr>
        <w:pStyle w:val="Nagwek3"/>
      </w:pPr>
      <w:bookmarkStart w:id="25" w:name="_Toc312095056"/>
      <w:r>
        <w:t xml:space="preserve">MAX </w:t>
      </w:r>
      <w:r w:rsidR="00783ADC">
        <w:t>POWER</w:t>
      </w:r>
      <w:bookmarkEnd w:id="25"/>
    </w:p>
    <w:p w:rsidR="00C51095" w:rsidRDefault="007B58E3" w:rsidP="00C51095">
      <w:r>
        <w:t>M</w:t>
      </w:r>
      <w:r w:rsidR="00C51095">
        <w:t>aksymalna</w:t>
      </w:r>
      <w:r w:rsidR="0001279C">
        <w:t xml:space="preserve"> </w:t>
      </w:r>
      <w:r>
        <w:t xml:space="preserve">moc </w:t>
      </w:r>
      <w:r w:rsidR="0001279C">
        <w:t>w procentach pełnej mocy, która sterownik może</w:t>
      </w:r>
      <w:r w:rsidR="00C51095">
        <w:t xml:space="preserve"> </w:t>
      </w:r>
      <w:r w:rsidR="0001279C">
        <w:t>podać rotorowi</w:t>
      </w:r>
      <w:r w:rsidR="00C51095">
        <w:t>.</w:t>
      </w:r>
    </w:p>
    <w:p w:rsidR="00C51095" w:rsidRDefault="00052159" w:rsidP="00052159">
      <w:pPr>
        <w:pStyle w:val="Nagwek3"/>
      </w:pPr>
      <w:bookmarkStart w:id="26" w:name="_Toc312095057"/>
      <w:r>
        <w:t xml:space="preserve">START </w:t>
      </w:r>
      <w:r w:rsidR="00B076D1">
        <w:t>POWER</w:t>
      </w:r>
      <w:r>
        <w:t>, START TIME</w:t>
      </w:r>
      <w:bookmarkEnd w:id="26"/>
    </w:p>
    <w:p w:rsidR="00052159" w:rsidRPr="00052159" w:rsidRDefault="00052159" w:rsidP="00052159">
      <w:r>
        <w:t>Używamy jeżeli chcemy uzyskać tak zwany m</w:t>
      </w:r>
      <w:r w:rsidR="003D500D">
        <w:t>i</w:t>
      </w:r>
      <w:r>
        <w:t>ę</w:t>
      </w:r>
      <w:r w:rsidR="003D500D">
        <w:t>k</w:t>
      </w:r>
      <w:r>
        <w:t xml:space="preserve">ki start. </w:t>
      </w:r>
      <w:r w:rsidRPr="006927CE">
        <w:rPr>
          <w:lang w:val="en-US"/>
        </w:rPr>
        <w:t>Możemy</w:t>
      </w:r>
      <w:r w:rsidRPr="00052159">
        <w:rPr>
          <w:lang w:val="en-US"/>
        </w:rPr>
        <w:t xml:space="preserve"> </w:t>
      </w:r>
      <w:r w:rsidRPr="006927CE">
        <w:rPr>
          <w:lang w:val="en-US"/>
        </w:rPr>
        <w:t>ustawić</w:t>
      </w:r>
      <w:r w:rsidRPr="00052159">
        <w:rPr>
          <w:lang w:val="en-US"/>
        </w:rPr>
        <w:t xml:space="preserve"> </w:t>
      </w:r>
      <w:r w:rsidR="00272252" w:rsidRPr="006927CE">
        <w:rPr>
          <w:lang w:val="en-US"/>
        </w:rPr>
        <w:t>jedno</w:t>
      </w:r>
      <w:r w:rsidR="00272252">
        <w:rPr>
          <w:lang w:val="en-US"/>
        </w:rPr>
        <w:t xml:space="preserve">, </w:t>
      </w:r>
      <w:r w:rsidR="00272252" w:rsidRPr="006927CE">
        <w:rPr>
          <w:lang w:val="en-US"/>
        </w:rPr>
        <w:t>dwu</w:t>
      </w:r>
      <w:r w:rsidR="00272252">
        <w:rPr>
          <w:lang w:val="en-US"/>
        </w:rPr>
        <w:t xml:space="preserve"> </w:t>
      </w:r>
      <w:r w:rsidR="00272252" w:rsidRPr="006927CE">
        <w:rPr>
          <w:lang w:val="en-US"/>
        </w:rPr>
        <w:t>lub</w:t>
      </w:r>
      <w:r w:rsidR="00272252">
        <w:rPr>
          <w:lang w:val="en-US"/>
        </w:rPr>
        <w:t xml:space="preserve"> </w:t>
      </w:r>
      <w:r w:rsidRPr="006927CE">
        <w:rPr>
          <w:lang w:val="en-US"/>
        </w:rPr>
        <w:t>trzyetapowy</w:t>
      </w:r>
      <w:r w:rsidRPr="00052159">
        <w:rPr>
          <w:lang w:val="en-US"/>
        </w:rPr>
        <w:t xml:space="preserve"> </w:t>
      </w:r>
      <w:r w:rsidR="00272252">
        <w:rPr>
          <w:lang w:val="en-US"/>
        </w:rPr>
        <w:t xml:space="preserve">start </w:t>
      </w:r>
      <w:r w:rsidRPr="006927CE">
        <w:rPr>
          <w:lang w:val="en-US"/>
        </w:rPr>
        <w:t>motoru</w:t>
      </w:r>
      <w:r w:rsidRPr="00052159">
        <w:rPr>
          <w:lang w:val="en-US"/>
        </w:rPr>
        <w:t xml:space="preserve"> (START </w:t>
      </w:r>
      <w:r w:rsidR="00D268B8">
        <w:rPr>
          <w:lang w:val="en-US"/>
        </w:rPr>
        <w:t>POWER</w:t>
      </w:r>
      <w:r w:rsidRPr="00052159">
        <w:rPr>
          <w:lang w:val="en-US"/>
        </w:rPr>
        <w:t xml:space="preserve"> 1, START </w:t>
      </w:r>
      <w:r w:rsidR="00D268B8">
        <w:rPr>
          <w:lang w:val="en-US"/>
        </w:rPr>
        <w:t>POWER</w:t>
      </w:r>
      <w:r w:rsidR="00D268B8" w:rsidRPr="00052159">
        <w:rPr>
          <w:lang w:val="en-US"/>
        </w:rPr>
        <w:t xml:space="preserve"> </w:t>
      </w:r>
      <w:r w:rsidRPr="00052159">
        <w:rPr>
          <w:lang w:val="en-US"/>
        </w:rPr>
        <w:t xml:space="preserve">2, START </w:t>
      </w:r>
      <w:r w:rsidR="00D268B8">
        <w:rPr>
          <w:lang w:val="en-US"/>
        </w:rPr>
        <w:t>POWER</w:t>
      </w:r>
      <w:r w:rsidR="00D268B8" w:rsidRPr="00052159">
        <w:rPr>
          <w:lang w:val="en-US"/>
        </w:rPr>
        <w:t xml:space="preserve"> </w:t>
      </w:r>
      <w:r w:rsidRPr="00052159">
        <w:rPr>
          <w:lang w:val="en-US"/>
        </w:rPr>
        <w:t xml:space="preserve">3 i START TIME </w:t>
      </w:r>
      <w:r>
        <w:rPr>
          <w:lang w:val="en-US"/>
        </w:rPr>
        <w:t xml:space="preserve">1, START TIME 2, START TIME 3). </w:t>
      </w:r>
      <w:r w:rsidR="00FF3CC9">
        <w:t>Moc</w:t>
      </w:r>
      <w:r>
        <w:t xml:space="preserve"> (START </w:t>
      </w:r>
      <w:r w:rsidR="00D268B8" w:rsidRPr="003B1318">
        <w:t>POWER</w:t>
      </w:r>
      <w:r>
        <w:t xml:space="preserve">) wprowadzana jest jako procent </w:t>
      </w:r>
      <w:r w:rsidR="0001279C">
        <w:t>pełnej mocy, która może podać sterownik do rotora</w:t>
      </w:r>
      <w:r>
        <w:t>. Czas (START TIME) wprowadzamy w sekundach.</w:t>
      </w:r>
    </w:p>
    <w:p w:rsidR="00052159" w:rsidRDefault="00052159" w:rsidP="00052159">
      <w:r w:rsidRPr="00982A88">
        <w:rPr>
          <w:b/>
        </w:rPr>
        <w:t>Przykład 1</w:t>
      </w:r>
      <w:r w:rsidRPr="00052159">
        <w:t>: jednoetapowy</w:t>
      </w:r>
      <w:r>
        <w:t xml:space="preserve"> – ustawiamy początkową prędkość obracania motoru </w:t>
      </w:r>
      <w:r w:rsidR="003B1318">
        <w:br/>
      </w:r>
      <w:r>
        <w:t xml:space="preserve">START </w:t>
      </w:r>
      <w:r w:rsidR="00D268B8">
        <w:t>POWER</w:t>
      </w:r>
      <w:r w:rsidR="003B1318">
        <w:t xml:space="preserve"> 1</w:t>
      </w:r>
      <w:r>
        <w:t xml:space="preserve"> =  30%</w:t>
      </w:r>
      <w:r w:rsidR="00A50C7A">
        <w:t>,</w:t>
      </w:r>
      <w:r>
        <w:t xml:space="preserve"> </w:t>
      </w:r>
      <w:r w:rsidR="00B076D1">
        <w:t xml:space="preserve">czas dojścia do maksymalnej </w:t>
      </w:r>
      <w:r w:rsidR="00810403">
        <w:t>mocy</w:t>
      </w:r>
      <w:r w:rsidR="00B076D1">
        <w:t xml:space="preserve"> (MAX </w:t>
      </w:r>
      <w:r w:rsidR="00810403">
        <w:t>POWER</w:t>
      </w:r>
      <w:r w:rsidR="00B076D1">
        <w:t>) START TIME 1</w:t>
      </w:r>
      <w:r w:rsidR="00A50C7A">
        <w:t xml:space="preserve"> = 5</w:t>
      </w:r>
      <w:r w:rsidR="00B076D1">
        <w:t>s</w:t>
      </w:r>
      <w:r w:rsidR="00A50C7A">
        <w:t xml:space="preserve"> </w:t>
      </w:r>
      <w:r w:rsidR="00A50C7A">
        <w:br/>
        <w:t>i START TIME 2 = 0s – w ten sposób określamy, że start motoru jest jednoetapowy.</w:t>
      </w:r>
      <w:r w:rsidR="00F60537">
        <w:br/>
        <w:t>MAX POWER = 100%.</w:t>
      </w:r>
      <w:r w:rsidR="00B076D1">
        <w:t xml:space="preserve"> Oznacza to, że motor startuje z 30 % mo</w:t>
      </w:r>
      <w:r w:rsidR="00982A88">
        <w:t xml:space="preserve">cy i w ciągu pięć sekund liniowo zwiększa moc do </w:t>
      </w:r>
      <w:r w:rsidR="00F60537">
        <w:t>100%</w:t>
      </w:r>
      <w:r w:rsidR="00982A88">
        <w:t>.</w:t>
      </w:r>
    </w:p>
    <w:p w:rsidR="005E30C9" w:rsidRDefault="005E30C9" w:rsidP="005E30C9">
      <w:pPr>
        <w:keepNext/>
      </w:pPr>
      <w:r>
        <w:rPr>
          <w:noProof/>
          <w:lang w:eastAsia="pl-PL"/>
        </w:rPr>
        <w:lastRenderedPageBreak/>
        <w:drawing>
          <wp:inline distT="0" distB="0" distL="0" distR="0" wp14:anchorId="3A98AEC8" wp14:editId="0E760D5E">
            <wp:extent cx="4597989" cy="3196409"/>
            <wp:effectExtent l="0" t="0" r="0" b="444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x1.pn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7989" cy="3196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30C9" w:rsidRDefault="005E30C9" w:rsidP="005E30C9">
      <w:pPr>
        <w:pStyle w:val="Legenda"/>
      </w:pPr>
      <w:r>
        <w:t xml:space="preserve">Rysunek </w:t>
      </w:r>
      <w:r w:rsidR="00C408C1">
        <w:fldChar w:fldCharType="begin"/>
      </w:r>
      <w:r w:rsidR="00C408C1">
        <w:instrText xml:space="preserve"> SEQ Rysunek \* ARABIC </w:instrText>
      </w:r>
      <w:r w:rsidR="00C408C1">
        <w:fldChar w:fldCharType="separate"/>
      </w:r>
      <w:r w:rsidR="00020F2D">
        <w:rPr>
          <w:noProof/>
        </w:rPr>
        <w:t>1</w:t>
      </w:r>
      <w:r w:rsidR="00C408C1">
        <w:rPr>
          <w:noProof/>
        </w:rPr>
        <w:fldChar w:fldCharType="end"/>
      </w:r>
      <w:r>
        <w:t>. Jednoetapowy miękki start.</w:t>
      </w:r>
    </w:p>
    <w:p w:rsidR="00D268B8" w:rsidRDefault="00D268B8">
      <w:pPr>
        <w:spacing w:after="200" w:line="276" w:lineRule="auto"/>
        <w:ind w:firstLine="0"/>
      </w:pPr>
      <w:r>
        <w:br w:type="page"/>
      </w:r>
    </w:p>
    <w:p w:rsidR="00D268B8" w:rsidRDefault="00D268B8" w:rsidP="00D268B8">
      <w:r w:rsidRPr="006927CE">
        <w:rPr>
          <w:b/>
          <w:lang w:val="en-US"/>
        </w:rPr>
        <w:lastRenderedPageBreak/>
        <w:t>Przykład</w:t>
      </w:r>
      <w:r w:rsidRPr="003B1318">
        <w:rPr>
          <w:b/>
          <w:lang w:val="en-US"/>
        </w:rPr>
        <w:t xml:space="preserve"> 2</w:t>
      </w:r>
      <w:r w:rsidRPr="003B1318">
        <w:rPr>
          <w:lang w:val="en-US"/>
        </w:rPr>
        <w:t xml:space="preserve">: </w:t>
      </w:r>
      <w:r w:rsidRPr="006927CE">
        <w:rPr>
          <w:lang w:val="en-US"/>
        </w:rPr>
        <w:t>trzyetapowy</w:t>
      </w:r>
      <w:r w:rsidRPr="003B1318">
        <w:rPr>
          <w:lang w:val="en-US"/>
        </w:rPr>
        <w:t xml:space="preserve"> – </w:t>
      </w:r>
      <w:r w:rsidRPr="006927CE">
        <w:rPr>
          <w:lang w:val="en-US"/>
        </w:rPr>
        <w:t>ustawiamy</w:t>
      </w:r>
      <w:r w:rsidRPr="003B1318">
        <w:rPr>
          <w:lang w:val="en-US"/>
        </w:rPr>
        <w:t xml:space="preserve"> START POWER</w:t>
      </w:r>
      <w:r w:rsidR="003B1318">
        <w:rPr>
          <w:lang w:val="en-US"/>
        </w:rPr>
        <w:t xml:space="preserve"> 1 = 20%, START POWER 2 = 30%,</w:t>
      </w:r>
      <w:r w:rsidR="003B1318">
        <w:rPr>
          <w:lang w:val="en-US"/>
        </w:rPr>
        <w:br/>
      </w:r>
      <w:r w:rsidR="003B1318" w:rsidRPr="003B1318">
        <w:rPr>
          <w:lang w:val="en-US"/>
        </w:rPr>
        <w:t xml:space="preserve">START POWER 3 = </w:t>
      </w:r>
      <w:r w:rsidR="003B1318">
        <w:rPr>
          <w:lang w:val="en-US"/>
        </w:rPr>
        <w:t>5</w:t>
      </w:r>
      <w:r w:rsidR="003B1318" w:rsidRPr="003B1318">
        <w:rPr>
          <w:lang w:val="en-US"/>
        </w:rPr>
        <w:t>0%</w:t>
      </w:r>
      <w:r w:rsidR="003B1318">
        <w:rPr>
          <w:lang w:val="en-US"/>
        </w:rPr>
        <w:t xml:space="preserve">, START TIME 1 = 3s, START </w:t>
      </w:r>
      <w:r w:rsidR="00F60537">
        <w:rPr>
          <w:lang w:val="en-US"/>
        </w:rPr>
        <w:t xml:space="preserve">TIME 2 = 3s, START TIME 3 = 3s, MAX POWER = 100%. </w:t>
      </w:r>
      <w:r w:rsidR="003B1318" w:rsidRPr="003B1318">
        <w:t>Oznacza</w:t>
      </w:r>
      <w:r w:rsidR="003B1318">
        <w:t xml:space="preserve"> to, że rotor startuje z 20% </w:t>
      </w:r>
      <w:r w:rsidR="000E32EA">
        <w:t xml:space="preserve">mocy, </w:t>
      </w:r>
      <w:r w:rsidR="003B1318">
        <w:t xml:space="preserve">w przeciągu 3s moc dochodzi do 30%, następne 3s moc osiąga </w:t>
      </w:r>
      <w:r w:rsidR="00F60537">
        <w:t>50% i ostatnie 3s moc dochodzi do 100%.</w:t>
      </w:r>
    </w:p>
    <w:p w:rsidR="00272252" w:rsidRDefault="00272252" w:rsidP="00272252">
      <w:pPr>
        <w:keepNext/>
      </w:pPr>
      <w:r>
        <w:rPr>
          <w:noProof/>
          <w:lang w:eastAsia="pl-PL"/>
        </w:rPr>
        <w:drawing>
          <wp:inline distT="0" distB="0" distL="0" distR="0" wp14:anchorId="20785C04" wp14:editId="446EB7F4">
            <wp:extent cx="5068008" cy="3019847"/>
            <wp:effectExtent l="0" t="0" r="0" b="9525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x1.pn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8008" cy="3019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2252" w:rsidRPr="006927CE" w:rsidRDefault="00272252" w:rsidP="00272252">
      <w:pPr>
        <w:pStyle w:val="Legenda"/>
        <w:rPr>
          <w:lang w:val="en-US"/>
        </w:rPr>
      </w:pPr>
      <w:r w:rsidRPr="006927CE">
        <w:rPr>
          <w:lang w:val="en-US"/>
        </w:rPr>
        <w:t xml:space="preserve">Rysunek </w:t>
      </w:r>
      <w:r w:rsidR="00B77B18">
        <w:fldChar w:fldCharType="begin"/>
      </w:r>
      <w:r w:rsidR="00B77B18" w:rsidRPr="006927CE">
        <w:rPr>
          <w:lang w:val="en-US"/>
        </w:rPr>
        <w:instrText xml:space="preserve"> SEQ Rysunek \* ARABIC </w:instrText>
      </w:r>
      <w:r w:rsidR="00B77B18">
        <w:fldChar w:fldCharType="separate"/>
      </w:r>
      <w:r w:rsidR="00020F2D">
        <w:rPr>
          <w:noProof/>
          <w:lang w:val="en-US"/>
        </w:rPr>
        <w:t>2</w:t>
      </w:r>
      <w:r w:rsidR="00B77B18">
        <w:rPr>
          <w:noProof/>
        </w:rPr>
        <w:fldChar w:fldCharType="end"/>
      </w:r>
      <w:r w:rsidRPr="006927CE">
        <w:rPr>
          <w:lang w:val="en-US"/>
        </w:rPr>
        <w:t>. Trzyetapowy miękki start.</w:t>
      </w:r>
    </w:p>
    <w:p w:rsidR="006139D2" w:rsidRPr="006927CE" w:rsidRDefault="006139D2" w:rsidP="006139D2">
      <w:pPr>
        <w:pStyle w:val="Nagwek3"/>
        <w:rPr>
          <w:lang w:val="en-US"/>
        </w:rPr>
      </w:pPr>
      <w:bookmarkStart w:id="27" w:name="_Toc312095058"/>
      <w:r w:rsidRPr="006927CE">
        <w:rPr>
          <w:lang w:val="en-US"/>
        </w:rPr>
        <w:t>STOP POWER, STOP TIME</w:t>
      </w:r>
      <w:bookmarkEnd w:id="27"/>
    </w:p>
    <w:p w:rsidR="006139D2" w:rsidRDefault="006139D2" w:rsidP="006139D2">
      <w:r>
        <w:t>Używamy, jeżeli chcemy uzyskać tak zwany miękki stop. Działa analogiczne jak miękki start tyle, że w drugą stronę.</w:t>
      </w:r>
    </w:p>
    <w:p w:rsidR="004E2261" w:rsidRDefault="004E2261" w:rsidP="004E2261">
      <w:pPr>
        <w:pStyle w:val="Nagwek3"/>
      </w:pPr>
      <w:bookmarkStart w:id="28" w:name="_Toc312095059"/>
      <w:r>
        <w:t>STOP AT</w:t>
      </w:r>
      <w:bookmarkEnd w:id="28"/>
    </w:p>
    <w:p w:rsidR="004E2261" w:rsidRDefault="004E2261" w:rsidP="004E2261">
      <w:r>
        <w:t>Określa ile stopni przed zadanego kąta (na przykład wysłany przez program komputerowy jak Orbitron) ma się rozpocząć procedurę zatrzymywania motoru. Ma znaczenie, jeżeli jest wybrany tryb SOFTLY w parametrze STOP modułu Konfiguracja motorów.</w:t>
      </w:r>
    </w:p>
    <w:p w:rsidR="004E2261" w:rsidRDefault="004E2261" w:rsidP="004E2261">
      <w:pPr>
        <w:pStyle w:val="Nagwek3"/>
      </w:pPr>
      <w:bookmarkStart w:id="29" w:name="_Toc312095060"/>
      <w:r>
        <w:t>PULS TIMEOUT</w:t>
      </w:r>
      <w:bookmarkEnd w:id="29"/>
    </w:p>
    <w:p w:rsidR="004E2261" w:rsidRDefault="004E2261" w:rsidP="004E2261">
      <w:r>
        <w:t>Określa, po jakim czasie po uruchomienia motoru ma wyłączyć jego zasilanie, jeżeli nie dochodzą impulsy z czujnika ruchu. Dotyczy tylko motory z typ wejścia DIGITAL.</w:t>
      </w:r>
    </w:p>
    <w:p w:rsidR="006927CE" w:rsidRDefault="006927CE" w:rsidP="006927CE">
      <w:pPr>
        <w:pStyle w:val="Nagwek2"/>
      </w:pPr>
      <w:bookmarkStart w:id="30" w:name="_Toc312095061"/>
      <w:r>
        <w:t>Ustawienie portów RS232 (SET COM0, SET COM1)</w:t>
      </w:r>
      <w:bookmarkEnd w:id="30"/>
    </w:p>
    <w:p w:rsidR="00233333" w:rsidRDefault="00233333" w:rsidP="00233333">
      <w:pPr>
        <w:pStyle w:val="Nagwek3"/>
      </w:pPr>
      <w:bookmarkStart w:id="31" w:name="_Toc312095062"/>
      <w:r>
        <w:t>STATE</w:t>
      </w:r>
      <w:bookmarkEnd w:id="31"/>
    </w:p>
    <w:p w:rsidR="000F506A" w:rsidRDefault="000F506A" w:rsidP="000F506A">
      <w:r>
        <w:t xml:space="preserve">Parametr jest tylko do odczytu. Wartości </w:t>
      </w:r>
      <w:r>
        <w:rPr>
          <w:b/>
        </w:rPr>
        <w:t>ON</w:t>
      </w:r>
      <w:r>
        <w:t xml:space="preserve"> – włączony, </w:t>
      </w:r>
      <w:r>
        <w:rPr>
          <w:b/>
        </w:rPr>
        <w:t>OFF</w:t>
      </w:r>
      <w:r>
        <w:t xml:space="preserve"> – wyłączony.</w:t>
      </w:r>
    </w:p>
    <w:p w:rsidR="00233333" w:rsidRPr="00233333" w:rsidRDefault="006927CE" w:rsidP="00233333">
      <w:pPr>
        <w:pStyle w:val="Nagwek3"/>
      </w:pPr>
      <w:bookmarkStart w:id="32" w:name="_Toc312095063"/>
      <w:r>
        <w:t>BAUD</w:t>
      </w:r>
      <w:bookmarkEnd w:id="32"/>
    </w:p>
    <w:p w:rsidR="006927CE" w:rsidRDefault="006927CE" w:rsidP="006927CE">
      <w:r>
        <w:t xml:space="preserve">Możliwe wartości: </w:t>
      </w:r>
      <w:r>
        <w:rPr>
          <w:b/>
        </w:rPr>
        <w:t>600, 1200, 2400, 4800, 9600, 19200, 38400, 57600, 115200, 230400 i 460800.</w:t>
      </w:r>
    </w:p>
    <w:p w:rsidR="006927CE" w:rsidRDefault="006927CE" w:rsidP="006927CE">
      <w:pPr>
        <w:pStyle w:val="Nagwek3"/>
      </w:pPr>
      <w:bookmarkStart w:id="33" w:name="_Toc312095064"/>
      <w:r>
        <w:lastRenderedPageBreak/>
        <w:t>DATA BITS</w:t>
      </w:r>
      <w:bookmarkEnd w:id="33"/>
    </w:p>
    <w:p w:rsidR="006927CE" w:rsidRDefault="006927CE" w:rsidP="006927CE">
      <w:r>
        <w:t xml:space="preserve">Możliwe wartości: </w:t>
      </w:r>
      <w:r>
        <w:rPr>
          <w:b/>
        </w:rPr>
        <w:t xml:space="preserve">4, 5, 6, 7 </w:t>
      </w:r>
      <w:r>
        <w:t xml:space="preserve">lub </w:t>
      </w:r>
      <w:r>
        <w:rPr>
          <w:b/>
        </w:rPr>
        <w:t>8</w:t>
      </w:r>
      <w:r>
        <w:t xml:space="preserve"> bity.</w:t>
      </w:r>
    </w:p>
    <w:p w:rsidR="006927CE" w:rsidRDefault="006927CE" w:rsidP="006927CE">
      <w:pPr>
        <w:pStyle w:val="Nagwek3"/>
      </w:pPr>
      <w:bookmarkStart w:id="34" w:name="_Toc312095065"/>
      <w:r>
        <w:t>STOP BITS</w:t>
      </w:r>
      <w:bookmarkEnd w:id="34"/>
    </w:p>
    <w:p w:rsidR="006927CE" w:rsidRDefault="006927CE" w:rsidP="006927CE">
      <w:r>
        <w:t xml:space="preserve">Możliwe wartości: </w:t>
      </w:r>
      <w:r>
        <w:rPr>
          <w:b/>
        </w:rPr>
        <w:t xml:space="preserve">1 </w:t>
      </w:r>
      <w:r>
        <w:t>lub</w:t>
      </w:r>
      <w:r>
        <w:rPr>
          <w:b/>
        </w:rPr>
        <w:t xml:space="preserve"> 2</w:t>
      </w:r>
      <w:r>
        <w:t xml:space="preserve"> stop bity.</w:t>
      </w:r>
    </w:p>
    <w:p w:rsidR="004603FA" w:rsidRDefault="004603FA" w:rsidP="004603FA">
      <w:pPr>
        <w:pStyle w:val="Nagwek3"/>
      </w:pPr>
      <w:bookmarkStart w:id="35" w:name="_Toc312095066"/>
      <w:r>
        <w:t>PARITY</w:t>
      </w:r>
      <w:bookmarkEnd w:id="35"/>
    </w:p>
    <w:p w:rsidR="004603FA" w:rsidRPr="004603FA" w:rsidRDefault="004603FA" w:rsidP="004603FA">
      <w:r>
        <w:t>Możliwe wartości: NONE, ODD, EVEN.</w:t>
      </w:r>
    </w:p>
    <w:p w:rsidR="006927CE" w:rsidRDefault="006927CE" w:rsidP="006927CE">
      <w:pPr>
        <w:pStyle w:val="Nagwek2"/>
      </w:pPr>
      <w:bookmarkStart w:id="36" w:name="_Toc312095067"/>
      <w:r>
        <w:t>Ustawienie wirtualnego portu RS232 (SET USB COM)</w:t>
      </w:r>
      <w:bookmarkEnd w:id="36"/>
    </w:p>
    <w:p w:rsidR="006927CE" w:rsidRDefault="006927CE" w:rsidP="006927CE">
      <w:pPr>
        <w:pStyle w:val="Nagwek3"/>
      </w:pPr>
      <w:bookmarkStart w:id="37" w:name="_Toc312095068"/>
      <w:r>
        <w:t>STATE</w:t>
      </w:r>
      <w:bookmarkEnd w:id="37"/>
    </w:p>
    <w:p w:rsidR="006927CE" w:rsidRDefault="006927CE" w:rsidP="006927CE">
      <w:r>
        <w:t xml:space="preserve">Parametr jest tylko do odczytu. Wartości </w:t>
      </w:r>
      <w:r>
        <w:rPr>
          <w:b/>
        </w:rPr>
        <w:t>ON</w:t>
      </w:r>
      <w:r>
        <w:t xml:space="preserve"> – włączony, </w:t>
      </w:r>
      <w:r>
        <w:rPr>
          <w:b/>
        </w:rPr>
        <w:t>OFF</w:t>
      </w:r>
      <w:r>
        <w:t xml:space="preserve"> – wyłączony.</w:t>
      </w:r>
    </w:p>
    <w:p w:rsidR="006927CE" w:rsidRDefault="00CB5406" w:rsidP="00CB5406">
      <w:pPr>
        <w:pStyle w:val="Nagwek3"/>
      </w:pPr>
      <w:bookmarkStart w:id="38" w:name="_Toc312095069"/>
      <w:r>
        <w:t>BAUD</w:t>
      </w:r>
      <w:bookmarkEnd w:id="38"/>
    </w:p>
    <w:p w:rsidR="00CB5406" w:rsidRDefault="00CB5406" w:rsidP="00CB5406">
      <w:pPr>
        <w:rPr>
          <w:b/>
        </w:rPr>
      </w:pPr>
      <w:r>
        <w:t xml:space="preserve">Możliwe wartości: </w:t>
      </w:r>
      <w:r>
        <w:rPr>
          <w:b/>
        </w:rPr>
        <w:t>600, 1200, 2400, 4800, 9600, 19200, 38400, 57600, 115200, 230400 i 460800.</w:t>
      </w:r>
    </w:p>
    <w:p w:rsidR="00697A5D" w:rsidRDefault="00697A5D" w:rsidP="00697A5D">
      <w:pPr>
        <w:pStyle w:val="Nagwek3"/>
      </w:pPr>
      <w:bookmarkStart w:id="39" w:name="_Toc312095070"/>
      <w:r>
        <w:t>DATA BITS</w:t>
      </w:r>
      <w:bookmarkEnd w:id="39"/>
    </w:p>
    <w:p w:rsidR="00697A5D" w:rsidRDefault="00697A5D" w:rsidP="00697A5D">
      <w:r>
        <w:t>8 bity.</w:t>
      </w:r>
    </w:p>
    <w:p w:rsidR="00697A5D" w:rsidRDefault="00697A5D" w:rsidP="00697A5D">
      <w:pPr>
        <w:pStyle w:val="Nagwek3"/>
      </w:pPr>
      <w:bookmarkStart w:id="40" w:name="_Toc312095071"/>
      <w:r>
        <w:t>STOP BITS</w:t>
      </w:r>
      <w:bookmarkEnd w:id="40"/>
    </w:p>
    <w:p w:rsidR="00697A5D" w:rsidRDefault="00697A5D" w:rsidP="00697A5D">
      <w:r>
        <w:t>1 bit.</w:t>
      </w:r>
    </w:p>
    <w:p w:rsidR="00697A5D" w:rsidRDefault="00697A5D" w:rsidP="00697A5D">
      <w:pPr>
        <w:pStyle w:val="Nagwek3"/>
      </w:pPr>
      <w:bookmarkStart w:id="41" w:name="_Toc312095072"/>
      <w:r>
        <w:t>PARITY</w:t>
      </w:r>
      <w:bookmarkEnd w:id="41"/>
    </w:p>
    <w:p w:rsidR="00697A5D" w:rsidRPr="004603FA" w:rsidRDefault="00697A5D" w:rsidP="00697A5D">
      <w:r>
        <w:t>Brak.</w:t>
      </w:r>
    </w:p>
    <w:p w:rsidR="00BA4015" w:rsidRPr="00EE118D" w:rsidRDefault="00BA4015" w:rsidP="00CB5406"/>
    <w:p w:rsidR="00CB5406" w:rsidRDefault="00B77BB2" w:rsidP="004D5C18">
      <w:pPr>
        <w:pStyle w:val="Nagwek2"/>
        <w:rPr>
          <w:lang w:val="en-US"/>
        </w:rPr>
      </w:pPr>
      <w:bookmarkStart w:id="42" w:name="_Toc312095073"/>
      <w:r w:rsidRPr="004D5C18">
        <w:rPr>
          <w:lang w:val="en-US"/>
        </w:rPr>
        <w:t>Ustawienie</w:t>
      </w:r>
      <w:r w:rsidRPr="00B77BB2">
        <w:rPr>
          <w:lang w:val="en-US"/>
        </w:rPr>
        <w:t xml:space="preserve"> </w:t>
      </w:r>
      <w:r w:rsidRPr="004D5C18">
        <w:rPr>
          <w:lang w:val="en-US"/>
        </w:rPr>
        <w:t>portu</w:t>
      </w:r>
      <w:r w:rsidR="004D5C18">
        <w:rPr>
          <w:lang w:val="en-US"/>
        </w:rPr>
        <w:t xml:space="preserve"> ETHERNET (SET ETHERNET)</w:t>
      </w:r>
      <w:bookmarkEnd w:id="42"/>
    </w:p>
    <w:p w:rsidR="004D5C18" w:rsidRDefault="004D5C18" w:rsidP="004D5C18">
      <w:r w:rsidRPr="004D5C18">
        <w:t>Port Ethernet jest ustawiony, aby</w:t>
      </w:r>
      <w:r>
        <w:t xml:space="preserve"> odzyskiwał adres IP dynamiczne. Komunikacja z tym portem odbywa się z pomocą jed</w:t>
      </w:r>
      <w:r w:rsidR="00D913B0">
        <w:t>en z protokołów (SPID MD02</w:t>
      </w:r>
      <w:r>
        <w:t>, SPID ROT1, SPID ROT2, YAESU, BRITE lub HiGa</w:t>
      </w:r>
      <w:r w:rsidR="00D913B0">
        <w:t>in). Na przykład sterownik MD-02</w:t>
      </w:r>
      <w:r>
        <w:t xml:space="preserve"> odzyskał adres IP z serwera DHCP 192.168.0.10. To można się połączyć z nim na przykład z </w:t>
      </w:r>
      <w:r w:rsidR="000C1929">
        <w:t>Hiper Terminala wybierając typ połączenia TCP/IP (Winsock), adres hosta wpisujemy 192.168.0.10, a numer portu wpisujemy 23. Protokół może być BRITE lub YAESU, bo to są protokoły tekstowe.</w:t>
      </w:r>
    </w:p>
    <w:p w:rsidR="004C3CB7" w:rsidRDefault="004C3CB7" w:rsidP="004C3CB7">
      <w:pPr>
        <w:pStyle w:val="Nagwek3"/>
      </w:pPr>
      <w:bookmarkStart w:id="43" w:name="_Toc312095074"/>
      <w:r>
        <w:t>STATE</w:t>
      </w:r>
      <w:bookmarkEnd w:id="43"/>
    </w:p>
    <w:p w:rsidR="004C3CB7" w:rsidRDefault="004C3CB7" w:rsidP="004C3CB7">
      <w:r>
        <w:t xml:space="preserve">Parametr jest tylko do odczytu. Wartości </w:t>
      </w:r>
      <w:r>
        <w:rPr>
          <w:b/>
        </w:rPr>
        <w:t>ON</w:t>
      </w:r>
      <w:r>
        <w:t xml:space="preserve"> – włączony, </w:t>
      </w:r>
      <w:r>
        <w:rPr>
          <w:b/>
        </w:rPr>
        <w:t>OFF</w:t>
      </w:r>
      <w:r>
        <w:t xml:space="preserve"> – wyłączony.</w:t>
      </w:r>
    </w:p>
    <w:p w:rsidR="004C3CB7" w:rsidRDefault="004C3CB7" w:rsidP="004D5C18"/>
    <w:p w:rsidR="00D04DC5" w:rsidRDefault="00D04DC5" w:rsidP="004D5C18"/>
    <w:p w:rsidR="00D04DC5" w:rsidRDefault="00D04DC5" w:rsidP="004D5C18">
      <w:pPr>
        <w:rPr>
          <w:rFonts w:asciiTheme="majorHAnsi" w:eastAsiaTheme="majorEastAsia" w:hAnsiTheme="majorHAnsi" w:cstheme="majorBidi"/>
          <w:b/>
          <w:bCs/>
          <w:sz w:val="28"/>
          <w:szCs w:val="28"/>
        </w:rPr>
      </w:pPr>
    </w:p>
    <w:p w:rsidR="00DF2646" w:rsidRDefault="00DF2646" w:rsidP="004D5C18">
      <w:pPr>
        <w:rPr>
          <w:rFonts w:asciiTheme="majorHAnsi" w:eastAsiaTheme="majorEastAsia" w:hAnsiTheme="majorHAnsi" w:cstheme="majorBidi"/>
          <w:b/>
          <w:bCs/>
          <w:sz w:val="28"/>
          <w:szCs w:val="28"/>
        </w:rPr>
      </w:pPr>
    </w:p>
    <w:p w:rsidR="00DF2646" w:rsidRDefault="00DF2646" w:rsidP="00DF2646">
      <w:pPr>
        <w:pStyle w:val="Nagwek1"/>
      </w:pPr>
      <w:r>
        <w:lastRenderedPageBreak/>
        <w:t xml:space="preserve">Wymiary sterownika: </w:t>
      </w:r>
    </w:p>
    <w:p w:rsidR="00DF2646" w:rsidRDefault="00DF2646" w:rsidP="00DF2646">
      <w:pPr>
        <w:ind w:firstLine="0"/>
      </w:pPr>
      <w:bookmarkStart w:id="44" w:name="_GoBack"/>
      <w:r>
        <w:rPr>
          <w:noProof/>
          <w:lang w:eastAsia="pl-PL"/>
        </w:rPr>
        <w:drawing>
          <wp:inline distT="0" distB="0" distL="0" distR="0" wp14:anchorId="7E36015B" wp14:editId="78DF0D72">
            <wp:extent cx="6211979" cy="3095625"/>
            <wp:effectExtent l="0" t="0" r="0" b="0"/>
            <wp:docPr id="51" name="Obraz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MD-01 Widok tył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7136" cy="309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44"/>
    </w:p>
    <w:p w:rsidR="00DF2646" w:rsidRPr="00B82272" w:rsidRDefault="00DF2646" w:rsidP="00DF2646">
      <w:pPr>
        <w:pStyle w:val="Podtytu"/>
        <w:ind w:firstLine="0"/>
        <w:jc w:val="center"/>
        <w:rPr>
          <w:rStyle w:val="Wyrnieniedelikatne"/>
        </w:rPr>
      </w:pPr>
      <w:r>
        <w:rPr>
          <w:rStyle w:val="Wyrnieniedelikatne"/>
        </w:rPr>
        <w:t>Wymiary sterownika MD-0</w:t>
      </w:r>
      <w:r>
        <w:rPr>
          <w:rStyle w:val="Wyrnieniedelikatne"/>
        </w:rPr>
        <w:t>2</w:t>
      </w:r>
      <w:r>
        <w:rPr>
          <w:rStyle w:val="Wyrnieniedelikatne"/>
        </w:rPr>
        <w:t xml:space="preserve"> FRONT</w:t>
      </w:r>
    </w:p>
    <w:p w:rsidR="00DF2646" w:rsidRDefault="00DF2646" w:rsidP="00624FBF">
      <w:pPr>
        <w:ind w:firstLine="0"/>
        <w:jc w:val="center"/>
      </w:pPr>
      <w:r>
        <w:rPr>
          <w:noProof/>
          <w:lang w:eastAsia="pl-PL"/>
        </w:rPr>
        <w:drawing>
          <wp:inline distT="0" distB="0" distL="0" distR="0" wp14:anchorId="2013C554" wp14:editId="3185E52F">
            <wp:extent cx="6148456" cy="3238500"/>
            <wp:effectExtent l="0" t="0" r="5080" b="0"/>
            <wp:docPr id="50" name="Obraz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MD-01 Widok front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9830" cy="3239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2646" w:rsidRPr="00B82272" w:rsidRDefault="00DF2646" w:rsidP="00DF2646">
      <w:pPr>
        <w:pStyle w:val="Podtytu"/>
        <w:jc w:val="center"/>
        <w:rPr>
          <w:i/>
        </w:rPr>
      </w:pPr>
      <w:r>
        <w:rPr>
          <w:i/>
        </w:rPr>
        <w:t>Wymiary sterownika MD-0</w:t>
      </w:r>
      <w:r>
        <w:rPr>
          <w:i/>
        </w:rPr>
        <w:t>2</w:t>
      </w:r>
      <w:r>
        <w:rPr>
          <w:i/>
        </w:rPr>
        <w:t xml:space="preserve"> TYŁ</w:t>
      </w:r>
    </w:p>
    <w:p w:rsidR="00DF2646" w:rsidRPr="004D5C18" w:rsidRDefault="00DF2646" w:rsidP="004D5C18"/>
    <w:sectPr w:rsidR="00DF2646" w:rsidRPr="004D5C18" w:rsidSect="00AE69B0">
      <w:pgSz w:w="11906" w:h="16838" w:code="9"/>
      <w:pgMar w:top="1418" w:right="566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408C1" w:rsidRDefault="00C408C1" w:rsidP="00D268B8">
      <w:pPr>
        <w:spacing w:line="240" w:lineRule="auto"/>
      </w:pPr>
      <w:r>
        <w:separator/>
      </w:r>
    </w:p>
  </w:endnote>
  <w:endnote w:type="continuationSeparator" w:id="0">
    <w:p w:rsidR="00C408C1" w:rsidRDefault="00C408C1" w:rsidP="00D268B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408C1" w:rsidRDefault="00C408C1" w:rsidP="00D268B8">
      <w:pPr>
        <w:spacing w:line="240" w:lineRule="auto"/>
      </w:pPr>
      <w:r>
        <w:separator/>
      </w:r>
    </w:p>
  </w:footnote>
  <w:footnote w:type="continuationSeparator" w:id="0">
    <w:p w:rsidR="00C408C1" w:rsidRDefault="00C408C1" w:rsidP="00D268B8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AF2647"/>
    <w:multiLevelType w:val="hybridMultilevel"/>
    <w:tmpl w:val="709A3DA2"/>
    <w:lvl w:ilvl="0" w:tplc="DE4A53A6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CF205B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DF4D5C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954611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46AC03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5DAC3C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4C584DE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A24954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29437B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563575D"/>
    <w:multiLevelType w:val="hybridMultilevel"/>
    <w:tmpl w:val="9008F80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C7B6EB4"/>
    <w:multiLevelType w:val="hybridMultilevel"/>
    <w:tmpl w:val="9646A9BA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1A30487A"/>
    <w:multiLevelType w:val="hybridMultilevel"/>
    <w:tmpl w:val="74A4313A"/>
    <w:lvl w:ilvl="0" w:tplc="EC369B3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E84D0A2">
      <w:start w:val="2238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8A63D1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5F44B6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0C6D08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E35CE87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2A6D35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75AFAD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3605A1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FFF3D1D"/>
    <w:multiLevelType w:val="hybridMultilevel"/>
    <w:tmpl w:val="9530BF90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251D7279"/>
    <w:multiLevelType w:val="hybridMultilevel"/>
    <w:tmpl w:val="A41E9D92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2551507B"/>
    <w:multiLevelType w:val="hybridMultilevel"/>
    <w:tmpl w:val="7FC298A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6EC57BC"/>
    <w:multiLevelType w:val="hybridMultilevel"/>
    <w:tmpl w:val="251E40DC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39787F83"/>
    <w:multiLevelType w:val="hybridMultilevel"/>
    <w:tmpl w:val="39B2C546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535D6563"/>
    <w:multiLevelType w:val="hybridMultilevel"/>
    <w:tmpl w:val="04F6C55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BE40DDE"/>
    <w:multiLevelType w:val="hybridMultilevel"/>
    <w:tmpl w:val="41BACB96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5C5E49C1"/>
    <w:multiLevelType w:val="hybridMultilevel"/>
    <w:tmpl w:val="5D84F560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5C5E5393"/>
    <w:multiLevelType w:val="hybridMultilevel"/>
    <w:tmpl w:val="F70C44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E5B126A"/>
    <w:multiLevelType w:val="hybridMultilevel"/>
    <w:tmpl w:val="64741232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67A61D7F"/>
    <w:multiLevelType w:val="hybridMultilevel"/>
    <w:tmpl w:val="A15AA85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A214AA3"/>
    <w:multiLevelType w:val="hybridMultilevel"/>
    <w:tmpl w:val="4634C8C2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71410E8F"/>
    <w:multiLevelType w:val="hybridMultilevel"/>
    <w:tmpl w:val="6812E800"/>
    <w:lvl w:ilvl="0" w:tplc="0E88DA76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A34FDA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09AD27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98004B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7F454C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A2AB3D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FE88F5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2E8897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96883B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753369E5"/>
    <w:multiLevelType w:val="hybridMultilevel"/>
    <w:tmpl w:val="65B65D04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76450B00"/>
    <w:multiLevelType w:val="hybridMultilevel"/>
    <w:tmpl w:val="85C662C8"/>
    <w:lvl w:ilvl="0" w:tplc="1438F22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7584EA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87E456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73004B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1A2BE4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EC2971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684657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3FCC46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B4ED21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76EB6BB0"/>
    <w:multiLevelType w:val="hybridMultilevel"/>
    <w:tmpl w:val="0118581C"/>
    <w:lvl w:ilvl="0" w:tplc="C54ED16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A8CD0E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07C410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CFE3A2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332AA7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6E0E759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CCE965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66418A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B58709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7CF91FFD"/>
    <w:multiLevelType w:val="hybridMultilevel"/>
    <w:tmpl w:val="C3CCDEFC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>
    <w:nsid w:val="7F04041B"/>
    <w:multiLevelType w:val="hybridMultilevel"/>
    <w:tmpl w:val="65247CA6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>
    <w:nsid w:val="7F857315"/>
    <w:multiLevelType w:val="hybridMultilevel"/>
    <w:tmpl w:val="5546DF14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3"/>
  </w:num>
  <w:num w:numId="3">
    <w:abstractNumId w:val="18"/>
  </w:num>
  <w:num w:numId="4">
    <w:abstractNumId w:val="19"/>
  </w:num>
  <w:num w:numId="5">
    <w:abstractNumId w:val="16"/>
  </w:num>
  <w:num w:numId="6">
    <w:abstractNumId w:val="0"/>
  </w:num>
  <w:num w:numId="7">
    <w:abstractNumId w:val="6"/>
  </w:num>
  <w:num w:numId="8">
    <w:abstractNumId w:val="12"/>
  </w:num>
  <w:num w:numId="9">
    <w:abstractNumId w:val="8"/>
  </w:num>
  <w:num w:numId="10">
    <w:abstractNumId w:val="9"/>
  </w:num>
  <w:num w:numId="11">
    <w:abstractNumId w:val="1"/>
  </w:num>
  <w:num w:numId="12">
    <w:abstractNumId w:val="10"/>
  </w:num>
  <w:num w:numId="13">
    <w:abstractNumId w:val="15"/>
  </w:num>
  <w:num w:numId="14">
    <w:abstractNumId w:val="4"/>
  </w:num>
  <w:num w:numId="15">
    <w:abstractNumId w:val="17"/>
  </w:num>
  <w:num w:numId="16">
    <w:abstractNumId w:val="21"/>
  </w:num>
  <w:num w:numId="17">
    <w:abstractNumId w:val="7"/>
  </w:num>
  <w:num w:numId="18">
    <w:abstractNumId w:val="22"/>
  </w:num>
  <w:num w:numId="19">
    <w:abstractNumId w:val="13"/>
  </w:num>
  <w:num w:numId="20">
    <w:abstractNumId w:val="2"/>
  </w:num>
  <w:num w:numId="21">
    <w:abstractNumId w:val="5"/>
  </w:num>
  <w:num w:numId="22">
    <w:abstractNumId w:val="20"/>
  </w:num>
  <w:num w:numId="2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70E3"/>
    <w:rsid w:val="00003322"/>
    <w:rsid w:val="0001279C"/>
    <w:rsid w:val="0001352C"/>
    <w:rsid w:val="00020F2D"/>
    <w:rsid w:val="00035A8D"/>
    <w:rsid w:val="000469D7"/>
    <w:rsid w:val="00052159"/>
    <w:rsid w:val="00091FC8"/>
    <w:rsid w:val="00094A76"/>
    <w:rsid w:val="000A2209"/>
    <w:rsid w:val="000A2D1B"/>
    <w:rsid w:val="000A4502"/>
    <w:rsid w:val="000B3F3F"/>
    <w:rsid w:val="000C1929"/>
    <w:rsid w:val="000E32EA"/>
    <w:rsid w:val="000F0ACB"/>
    <w:rsid w:val="000F506A"/>
    <w:rsid w:val="00123C6D"/>
    <w:rsid w:val="001273F0"/>
    <w:rsid w:val="0016610A"/>
    <w:rsid w:val="00176AE5"/>
    <w:rsid w:val="0019212D"/>
    <w:rsid w:val="001A2AF2"/>
    <w:rsid w:val="001E25D5"/>
    <w:rsid w:val="0020134B"/>
    <w:rsid w:val="00205C57"/>
    <w:rsid w:val="00211D65"/>
    <w:rsid w:val="00216AF1"/>
    <w:rsid w:val="00233333"/>
    <w:rsid w:val="00262168"/>
    <w:rsid w:val="00263CA5"/>
    <w:rsid w:val="002666F4"/>
    <w:rsid w:val="00272252"/>
    <w:rsid w:val="00274639"/>
    <w:rsid w:val="00283AA1"/>
    <w:rsid w:val="00291594"/>
    <w:rsid w:val="002A5AFA"/>
    <w:rsid w:val="002D6096"/>
    <w:rsid w:val="002D649C"/>
    <w:rsid w:val="002E6229"/>
    <w:rsid w:val="00305645"/>
    <w:rsid w:val="00314A54"/>
    <w:rsid w:val="00316EF6"/>
    <w:rsid w:val="00343B85"/>
    <w:rsid w:val="0035539C"/>
    <w:rsid w:val="003767B5"/>
    <w:rsid w:val="003803A0"/>
    <w:rsid w:val="003B1318"/>
    <w:rsid w:val="003C49B6"/>
    <w:rsid w:val="003C577F"/>
    <w:rsid w:val="003D0768"/>
    <w:rsid w:val="003D500D"/>
    <w:rsid w:val="003D60AC"/>
    <w:rsid w:val="003E04F8"/>
    <w:rsid w:val="003E1ABF"/>
    <w:rsid w:val="00432D09"/>
    <w:rsid w:val="004364C3"/>
    <w:rsid w:val="004603FA"/>
    <w:rsid w:val="004A5111"/>
    <w:rsid w:val="004A63C0"/>
    <w:rsid w:val="004B4FFF"/>
    <w:rsid w:val="004C3CB7"/>
    <w:rsid w:val="004D5C18"/>
    <w:rsid w:val="004E0B67"/>
    <w:rsid w:val="004E2261"/>
    <w:rsid w:val="004E691F"/>
    <w:rsid w:val="00591640"/>
    <w:rsid w:val="005E1247"/>
    <w:rsid w:val="005E30C9"/>
    <w:rsid w:val="005F25AA"/>
    <w:rsid w:val="00607593"/>
    <w:rsid w:val="006139D2"/>
    <w:rsid w:val="00623B1D"/>
    <w:rsid w:val="00624FBF"/>
    <w:rsid w:val="00626740"/>
    <w:rsid w:val="0064308D"/>
    <w:rsid w:val="00672FC4"/>
    <w:rsid w:val="006762A6"/>
    <w:rsid w:val="006802AB"/>
    <w:rsid w:val="006927CE"/>
    <w:rsid w:val="00697A5D"/>
    <w:rsid w:val="006D353C"/>
    <w:rsid w:val="006F1156"/>
    <w:rsid w:val="006F429F"/>
    <w:rsid w:val="00714A1A"/>
    <w:rsid w:val="0073033A"/>
    <w:rsid w:val="00730BD1"/>
    <w:rsid w:val="00747EDA"/>
    <w:rsid w:val="00760BFA"/>
    <w:rsid w:val="007652A5"/>
    <w:rsid w:val="00765FE5"/>
    <w:rsid w:val="007667E6"/>
    <w:rsid w:val="00783ADC"/>
    <w:rsid w:val="007859E7"/>
    <w:rsid w:val="0079140C"/>
    <w:rsid w:val="007B1DA0"/>
    <w:rsid w:val="007B58E3"/>
    <w:rsid w:val="007B70E3"/>
    <w:rsid w:val="007D6637"/>
    <w:rsid w:val="007E3045"/>
    <w:rsid w:val="008076D4"/>
    <w:rsid w:val="00810403"/>
    <w:rsid w:val="00813BDF"/>
    <w:rsid w:val="008161B7"/>
    <w:rsid w:val="00821143"/>
    <w:rsid w:val="00836D7C"/>
    <w:rsid w:val="0087744C"/>
    <w:rsid w:val="00886A6C"/>
    <w:rsid w:val="008A1641"/>
    <w:rsid w:val="008B527E"/>
    <w:rsid w:val="008C753D"/>
    <w:rsid w:val="00901E95"/>
    <w:rsid w:val="00910DCB"/>
    <w:rsid w:val="00921BBC"/>
    <w:rsid w:val="00924D7A"/>
    <w:rsid w:val="00982A88"/>
    <w:rsid w:val="00994D89"/>
    <w:rsid w:val="009A53C2"/>
    <w:rsid w:val="009C000E"/>
    <w:rsid w:val="009D0360"/>
    <w:rsid w:val="009E41FC"/>
    <w:rsid w:val="009E4632"/>
    <w:rsid w:val="00A00A39"/>
    <w:rsid w:val="00A15992"/>
    <w:rsid w:val="00A31EFC"/>
    <w:rsid w:val="00A46EFC"/>
    <w:rsid w:val="00A50503"/>
    <w:rsid w:val="00A50C7A"/>
    <w:rsid w:val="00A71582"/>
    <w:rsid w:val="00A720D1"/>
    <w:rsid w:val="00AA1013"/>
    <w:rsid w:val="00AA59BE"/>
    <w:rsid w:val="00AB6D65"/>
    <w:rsid w:val="00AC425E"/>
    <w:rsid w:val="00AE4440"/>
    <w:rsid w:val="00AE69B0"/>
    <w:rsid w:val="00AF1C0C"/>
    <w:rsid w:val="00AF2493"/>
    <w:rsid w:val="00AF6CC7"/>
    <w:rsid w:val="00B04D71"/>
    <w:rsid w:val="00B076D1"/>
    <w:rsid w:val="00B118CF"/>
    <w:rsid w:val="00B2340C"/>
    <w:rsid w:val="00B2360F"/>
    <w:rsid w:val="00B3132E"/>
    <w:rsid w:val="00B3731B"/>
    <w:rsid w:val="00B70269"/>
    <w:rsid w:val="00B77B18"/>
    <w:rsid w:val="00B77BB2"/>
    <w:rsid w:val="00B9326D"/>
    <w:rsid w:val="00B95384"/>
    <w:rsid w:val="00B97393"/>
    <w:rsid w:val="00B9778F"/>
    <w:rsid w:val="00BA4015"/>
    <w:rsid w:val="00BE254C"/>
    <w:rsid w:val="00BF2163"/>
    <w:rsid w:val="00BF49C7"/>
    <w:rsid w:val="00C1714D"/>
    <w:rsid w:val="00C21705"/>
    <w:rsid w:val="00C258C1"/>
    <w:rsid w:val="00C408C1"/>
    <w:rsid w:val="00C47BAB"/>
    <w:rsid w:val="00C51095"/>
    <w:rsid w:val="00C54852"/>
    <w:rsid w:val="00C57DF0"/>
    <w:rsid w:val="00C61534"/>
    <w:rsid w:val="00C65949"/>
    <w:rsid w:val="00C66F32"/>
    <w:rsid w:val="00C679E2"/>
    <w:rsid w:val="00C97EDB"/>
    <w:rsid w:val="00CA61D1"/>
    <w:rsid w:val="00CB5406"/>
    <w:rsid w:val="00CF4184"/>
    <w:rsid w:val="00D04DC5"/>
    <w:rsid w:val="00D151A1"/>
    <w:rsid w:val="00D26803"/>
    <w:rsid w:val="00D268B8"/>
    <w:rsid w:val="00D82000"/>
    <w:rsid w:val="00D83E7E"/>
    <w:rsid w:val="00D913B0"/>
    <w:rsid w:val="00DD5332"/>
    <w:rsid w:val="00DF2646"/>
    <w:rsid w:val="00DF41DE"/>
    <w:rsid w:val="00E27343"/>
    <w:rsid w:val="00E3553F"/>
    <w:rsid w:val="00E50C80"/>
    <w:rsid w:val="00E75336"/>
    <w:rsid w:val="00EA5AB2"/>
    <w:rsid w:val="00ED121C"/>
    <w:rsid w:val="00ED4A0F"/>
    <w:rsid w:val="00EE118D"/>
    <w:rsid w:val="00EE2A43"/>
    <w:rsid w:val="00EE714B"/>
    <w:rsid w:val="00F124EE"/>
    <w:rsid w:val="00F149CE"/>
    <w:rsid w:val="00F26309"/>
    <w:rsid w:val="00F30136"/>
    <w:rsid w:val="00F56F28"/>
    <w:rsid w:val="00F60537"/>
    <w:rsid w:val="00F60F8E"/>
    <w:rsid w:val="00F67A48"/>
    <w:rsid w:val="00F934A0"/>
    <w:rsid w:val="00F94017"/>
    <w:rsid w:val="00FA12AF"/>
    <w:rsid w:val="00FA253D"/>
    <w:rsid w:val="00FE25D4"/>
    <w:rsid w:val="00FE3F0F"/>
    <w:rsid w:val="00FE7795"/>
    <w:rsid w:val="00FF3C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69BD65F-D60A-4588-ACB6-DE0BD32268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5F25AA"/>
    <w:pPr>
      <w:spacing w:after="0" w:line="360" w:lineRule="auto"/>
      <w:ind w:firstLine="709"/>
    </w:pPr>
  </w:style>
  <w:style w:type="paragraph" w:styleId="Nagwek1">
    <w:name w:val="heading 1"/>
    <w:basedOn w:val="Normalny"/>
    <w:next w:val="Normalny"/>
    <w:link w:val="Nagwek1Znak"/>
    <w:uiPriority w:val="9"/>
    <w:qFormat/>
    <w:rsid w:val="005F25AA"/>
    <w:pPr>
      <w:keepNext/>
      <w:keepLines/>
      <w:spacing w:before="480"/>
      <w:ind w:firstLine="0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5F25AA"/>
    <w:pPr>
      <w:keepNext/>
      <w:keepLines/>
      <w:spacing w:before="200"/>
      <w:ind w:firstLine="0"/>
      <w:outlineLvl w:val="1"/>
    </w:pPr>
    <w:rPr>
      <w:rFonts w:asciiTheme="majorHAnsi" w:eastAsiaTheme="majorEastAsia" w:hAnsiTheme="majorHAnsi" w:cstheme="majorBidi"/>
      <w:b/>
      <w:bCs/>
      <w:sz w:val="24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7E3045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7B70E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B70E3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672FC4"/>
    <w:pPr>
      <w:ind w:left="720"/>
      <w:contextualSpacing/>
    </w:pPr>
  </w:style>
  <w:style w:type="paragraph" w:styleId="NormalnyWeb">
    <w:name w:val="Normal (Web)"/>
    <w:basedOn w:val="Normalny"/>
    <w:uiPriority w:val="99"/>
    <w:semiHidden/>
    <w:unhideWhenUsed/>
    <w:rsid w:val="00A46EF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pl-PL"/>
    </w:rPr>
  </w:style>
  <w:style w:type="character" w:customStyle="1" w:styleId="Nagwek1Znak">
    <w:name w:val="Nagłówek 1 Znak"/>
    <w:basedOn w:val="Domylnaczcionkaakapitu"/>
    <w:link w:val="Nagwek1"/>
    <w:uiPriority w:val="9"/>
    <w:rsid w:val="005F25AA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Nagwek2Znak">
    <w:name w:val="Nagłówek 2 Znak"/>
    <w:basedOn w:val="Domylnaczcionkaakapitu"/>
    <w:link w:val="Nagwek2"/>
    <w:uiPriority w:val="9"/>
    <w:rsid w:val="005F25AA"/>
    <w:rPr>
      <w:rFonts w:asciiTheme="majorHAnsi" w:eastAsiaTheme="majorEastAsia" w:hAnsiTheme="majorHAnsi" w:cstheme="majorBidi"/>
      <w:b/>
      <w:bCs/>
      <w:sz w:val="24"/>
      <w:szCs w:val="26"/>
    </w:rPr>
  </w:style>
  <w:style w:type="paragraph" w:styleId="Legenda">
    <w:name w:val="caption"/>
    <w:basedOn w:val="Normalny"/>
    <w:next w:val="Normalny"/>
    <w:uiPriority w:val="35"/>
    <w:unhideWhenUsed/>
    <w:qFormat/>
    <w:rsid w:val="00D26803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Spistreci1">
    <w:name w:val="toc 1"/>
    <w:basedOn w:val="Normalny"/>
    <w:next w:val="Normalny"/>
    <w:autoRedefine/>
    <w:uiPriority w:val="39"/>
    <w:unhideWhenUsed/>
    <w:rsid w:val="00994D89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994D89"/>
    <w:pPr>
      <w:spacing w:after="100"/>
      <w:ind w:left="220"/>
    </w:pPr>
  </w:style>
  <w:style w:type="character" w:styleId="Hipercze">
    <w:name w:val="Hyperlink"/>
    <w:basedOn w:val="Domylnaczcionkaakapitu"/>
    <w:uiPriority w:val="99"/>
    <w:unhideWhenUsed/>
    <w:rsid w:val="00994D89"/>
    <w:rPr>
      <w:color w:val="0000FF" w:themeColor="hyperlink"/>
      <w:u w:val="single"/>
    </w:rPr>
  </w:style>
  <w:style w:type="character" w:customStyle="1" w:styleId="Nagwek3Znak">
    <w:name w:val="Nagłówek 3 Znak"/>
    <w:basedOn w:val="Domylnaczcionkaakapitu"/>
    <w:link w:val="Nagwek3"/>
    <w:uiPriority w:val="9"/>
    <w:rsid w:val="007E3045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268B8"/>
    <w:pPr>
      <w:spacing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268B8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D268B8"/>
    <w:rPr>
      <w:vertAlign w:val="superscript"/>
    </w:rPr>
  </w:style>
  <w:style w:type="paragraph" w:styleId="Spistreci3">
    <w:name w:val="toc 3"/>
    <w:basedOn w:val="Normalny"/>
    <w:next w:val="Normalny"/>
    <w:autoRedefine/>
    <w:uiPriority w:val="39"/>
    <w:unhideWhenUsed/>
    <w:rsid w:val="00886A6C"/>
    <w:pPr>
      <w:spacing w:after="100"/>
      <w:ind w:left="440"/>
    </w:pPr>
  </w:style>
  <w:style w:type="character" w:styleId="Wyrnieniedelikatne">
    <w:name w:val="Subtle Emphasis"/>
    <w:basedOn w:val="Domylnaczcionkaakapitu"/>
    <w:uiPriority w:val="19"/>
    <w:qFormat/>
    <w:rsid w:val="00D04DC5"/>
    <w:rPr>
      <w:i/>
      <w:iCs/>
      <w:color w:val="404040" w:themeColor="text1" w:themeTint="BF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D04DC5"/>
    <w:pPr>
      <w:numPr>
        <w:ilvl w:val="1"/>
      </w:numPr>
      <w:spacing w:after="160"/>
      <w:ind w:firstLine="709"/>
    </w:pPr>
    <w:rPr>
      <w:rFonts w:eastAsiaTheme="minorEastAsia"/>
      <w:color w:val="5A5A5A" w:themeColor="text1" w:themeTint="A5"/>
      <w:spacing w:val="15"/>
    </w:rPr>
  </w:style>
  <w:style w:type="character" w:customStyle="1" w:styleId="PodtytuZnak">
    <w:name w:val="Podtytuł Znak"/>
    <w:basedOn w:val="Domylnaczcionkaakapitu"/>
    <w:link w:val="Podtytu"/>
    <w:uiPriority w:val="11"/>
    <w:rsid w:val="00D04DC5"/>
    <w:rPr>
      <w:rFonts w:eastAsiaTheme="minorEastAsia"/>
      <w:color w:val="5A5A5A" w:themeColor="text1" w:themeTint="A5"/>
      <w:spacing w:val="1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2251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15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emf"/><Relationship Id="rId39" Type="http://schemas.openxmlformats.org/officeDocument/2006/relationships/image" Target="media/image27.PNG"/><Relationship Id="rId21" Type="http://schemas.openxmlformats.org/officeDocument/2006/relationships/image" Target="media/image14.png"/><Relationship Id="rId34" Type="http://schemas.openxmlformats.org/officeDocument/2006/relationships/image" Target="media/image23.emf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package" Target="embeddings/Arkusz_programu_Microsoft_Excel2.xlsx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2.emf"/><Relationship Id="rId37" Type="http://schemas.openxmlformats.org/officeDocument/2006/relationships/image" Target="media/image25.png"/><Relationship Id="rId40" Type="http://schemas.openxmlformats.org/officeDocument/2006/relationships/image" Target="media/image28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0.emf"/><Relationship Id="rId36" Type="http://schemas.openxmlformats.org/officeDocument/2006/relationships/image" Target="media/image24.jpe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package" Target="embeddings/Arkusz_programu_Microsoft_Excel3.xlsx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package" Target="embeddings/Arkusz_programu_Microsoft_Excel1.xlsx"/><Relationship Id="rId30" Type="http://schemas.openxmlformats.org/officeDocument/2006/relationships/image" Target="media/image21.emf"/><Relationship Id="rId35" Type="http://schemas.openxmlformats.org/officeDocument/2006/relationships/package" Target="embeddings/Arkusz_programu_Microsoft_Excel5.xlsx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package" Target="embeddings/Arkusz_programu_Microsoft_Excel4.xlsx"/><Relationship Id="rId38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EE46E2A-F34F-4A94-9CDF-F825B8EF5D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14</Pages>
  <Words>2216</Words>
  <Characters>13296</Characters>
  <Application>Microsoft Office Word</Application>
  <DocSecurity>0</DocSecurity>
  <Lines>110</Lines>
  <Paragraphs>30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15482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Mitko</dc:creator>
  <cp:lastModifiedBy>Damian</cp:lastModifiedBy>
  <cp:revision>10</cp:revision>
  <cp:lastPrinted>2011-12-19T20:56:00Z</cp:lastPrinted>
  <dcterms:created xsi:type="dcterms:W3CDTF">2014-05-15T11:38:00Z</dcterms:created>
  <dcterms:modified xsi:type="dcterms:W3CDTF">2014-05-29T10:12:00Z</dcterms:modified>
</cp:coreProperties>
</file>